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B05F4" w14:textId="0FDC4635" w:rsidR="00B84C09" w:rsidRDefault="00886A8C" w:rsidP="00B84C09">
      <w:pPr>
        <w:jc w:val="center"/>
        <w:rPr>
          <w:sz w:val="28"/>
        </w:rPr>
      </w:pPr>
      <w:r>
        <w:rPr>
          <w:noProof/>
          <w:lang w:eastAsia="en-GB"/>
        </w:rPr>
        <w:drawing>
          <wp:anchor distT="0" distB="0" distL="114300" distR="114300" simplePos="0" relativeHeight="251659264" behindDoc="0" locked="0" layoutInCell="1" allowOverlap="1" wp14:anchorId="345830AE" wp14:editId="36504E84">
            <wp:simplePos x="0" y="0"/>
            <wp:positionH relativeFrom="column">
              <wp:posOffset>0</wp:posOffset>
            </wp:positionH>
            <wp:positionV relativeFrom="paragraph">
              <wp:posOffset>0</wp:posOffset>
            </wp:positionV>
            <wp:extent cx="609600" cy="601980"/>
            <wp:effectExtent l="0" t="0" r="0" b="7620"/>
            <wp:wrapNone/>
            <wp:docPr id="10" name="Picture 25" descr="cid:image003.jpg@01D44EA8.384F2450"/>
            <wp:cNvGraphicFramePr/>
            <a:graphic xmlns:a="http://schemas.openxmlformats.org/drawingml/2006/main">
              <a:graphicData uri="http://schemas.openxmlformats.org/drawingml/2006/picture">
                <pic:pic xmlns:pic="http://schemas.openxmlformats.org/drawingml/2006/picture">
                  <pic:nvPicPr>
                    <pic:cNvPr id="1" name="Picture 25" descr="cid:image003.jpg@01D44EA8.384F245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678" w:rsidRPr="00985678">
        <w:rPr>
          <w:b/>
          <w:sz w:val="28"/>
        </w:rPr>
        <w:t xml:space="preserve">       </w:t>
      </w:r>
      <w:r w:rsidR="00985678">
        <w:rPr>
          <w:b/>
          <w:sz w:val="28"/>
        </w:rPr>
        <w:t xml:space="preserve">  </w:t>
      </w:r>
      <w:r>
        <w:rPr>
          <w:b/>
          <w:sz w:val="28"/>
        </w:rPr>
        <w:t xml:space="preserve">   </w:t>
      </w:r>
      <w:r w:rsidR="00B84C09">
        <w:rPr>
          <w:b/>
          <w:sz w:val="28"/>
          <w:u w:val="single"/>
        </w:rPr>
        <w:t xml:space="preserve">Home learning </w:t>
      </w:r>
      <w:r w:rsidR="00B84C09" w:rsidRPr="00B84C09">
        <w:rPr>
          <w:b/>
          <w:sz w:val="28"/>
        </w:rPr>
        <w:tab/>
      </w:r>
      <w:r w:rsidR="00B84C09" w:rsidRPr="00B84C09">
        <w:rPr>
          <w:b/>
          <w:sz w:val="28"/>
        </w:rPr>
        <w:tab/>
      </w:r>
      <w:r w:rsidR="00B84C09" w:rsidRPr="00B84C09">
        <w:rPr>
          <w:b/>
          <w:sz w:val="28"/>
        </w:rPr>
        <w:tab/>
      </w:r>
      <w:r w:rsidR="00B84C09" w:rsidRPr="00B84C09">
        <w:rPr>
          <w:b/>
          <w:sz w:val="28"/>
        </w:rPr>
        <w:tab/>
      </w:r>
      <w:r w:rsidR="00B84C09" w:rsidRPr="00B84C09">
        <w:rPr>
          <w:b/>
          <w:sz w:val="28"/>
        </w:rPr>
        <w:tab/>
        <w:t>w/b:</w:t>
      </w:r>
      <w:r w:rsidR="00B84C09" w:rsidRPr="00B84C09">
        <w:rPr>
          <w:sz w:val="28"/>
        </w:rPr>
        <w:t xml:space="preserve"> </w:t>
      </w:r>
      <w:r w:rsidR="006128E3">
        <w:rPr>
          <w:sz w:val="28"/>
        </w:rPr>
        <w:t>30</w:t>
      </w:r>
      <w:r w:rsidR="006128E3">
        <w:rPr>
          <w:b/>
          <w:sz w:val="28"/>
        </w:rPr>
        <w:t>-3</w:t>
      </w:r>
      <w:bookmarkStart w:id="0" w:name="_GoBack"/>
      <w:bookmarkEnd w:id="0"/>
      <w:r w:rsidR="00122577" w:rsidRPr="00122577">
        <w:rPr>
          <w:b/>
          <w:sz w:val="28"/>
        </w:rPr>
        <w:t>-20</w:t>
      </w:r>
      <w:r w:rsidR="00B84C09" w:rsidRPr="00B84C09">
        <w:rPr>
          <w:sz w:val="28"/>
        </w:rPr>
        <w:t xml:space="preserve">  </w:t>
      </w:r>
      <w:r w:rsidR="00B84C09">
        <w:rPr>
          <w:sz w:val="28"/>
        </w:rPr>
        <w:tab/>
      </w:r>
      <w:r w:rsidR="00B84C09" w:rsidRPr="00B84C09">
        <w:rPr>
          <w:sz w:val="28"/>
        </w:rPr>
        <w:t xml:space="preserve">     </w:t>
      </w:r>
      <w:r w:rsidR="00B84C09" w:rsidRPr="00B84C09">
        <w:rPr>
          <w:b/>
          <w:sz w:val="28"/>
        </w:rPr>
        <w:t>Year:</w:t>
      </w:r>
      <w:r w:rsidR="00B66951">
        <w:rPr>
          <w:b/>
          <w:sz w:val="28"/>
        </w:rPr>
        <w:t xml:space="preserve"> </w:t>
      </w:r>
      <w:r w:rsidR="00FA608E">
        <w:rPr>
          <w:b/>
          <w:sz w:val="28"/>
        </w:rPr>
        <w:t>Reception</w:t>
      </w:r>
    </w:p>
    <w:p w14:paraId="36300635" w14:textId="711197D6" w:rsidR="00B84C09" w:rsidRDefault="00886A8C" w:rsidP="00B84C09">
      <w:pPr>
        <w:rPr>
          <w:b/>
          <w:sz w:val="28"/>
        </w:rPr>
      </w:pPr>
      <w:r>
        <w:rPr>
          <w:b/>
          <w:sz w:val="28"/>
        </w:rPr>
        <w:t xml:space="preserve">                  </w:t>
      </w:r>
      <w:r w:rsidR="00B66951" w:rsidRPr="00CA087C">
        <w:rPr>
          <w:b/>
          <w:sz w:val="24"/>
        </w:rPr>
        <w:t>Message from</w:t>
      </w:r>
      <w:r w:rsidR="00B84C09" w:rsidRPr="00CA087C">
        <w:rPr>
          <w:b/>
          <w:sz w:val="24"/>
        </w:rPr>
        <w:t xml:space="preserve"> </w:t>
      </w:r>
      <w:r w:rsidR="006231D1" w:rsidRPr="00CA087C">
        <w:rPr>
          <w:b/>
          <w:sz w:val="24"/>
        </w:rPr>
        <w:t xml:space="preserve">Mrs </w:t>
      </w:r>
      <w:r w:rsidR="00FA608E" w:rsidRPr="00CA087C">
        <w:rPr>
          <w:b/>
          <w:sz w:val="24"/>
        </w:rPr>
        <w:t>Gallagher</w:t>
      </w:r>
    </w:p>
    <w:p w14:paraId="7F88297D" w14:textId="3D579520" w:rsidR="00A66B3A" w:rsidRPr="00CA087C" w:rsidRDefault="00B66951" w:rsidP="00A66B3A">
      <w:pPr>
        <w:rPr>
          <w:szCs w:val="20"/>
        </w:rPr>
      </w:pPr>
      <w:r w:rsidRPr="00CA087C">
        <w:rPr>
          <w:szCs w:val="20"/>
        </w:rPr>
        <w:t>H</w:t>
      </w:r>
      <w:r w:rsidR="00122577" w:rsidRPr="00CA087C">
        <w:rPr>
          <w:szCs w:val="20"/>
        </w:rPr>
        <w:t>ello</w:t>
      </w:r>
      <w:r w:rsidR="006231D1" w:rsidRPr="00CA087C">
        <w:rPr>
          <w:szCs w:val="20"/>
        </w:rPr>
        <w:t xml:space="preserve"> </w:t>
      </w:r>
      <w:r w:rsidR="00FA608E" w:rsidRPr="00CA087C">
        <w:rPr>
          <w:szCs w:val="20"/>
        </w:rPr>
        <w:t>Reception</w:t>
      </w:r>
      <w:r w:rsidRPr="00CA087C">
        <w:rPr>
          <w:szCs w:val="20"/>
        </w:rPr>
        <w:t xml:space="preserve">! </w:t>
      </w:r>
    </w:p>
    <w:p w14:paraId="26C72D38" w14:textId="5F32F783" w:rsidR="00FA608E" w:rsidRPr="00CA087C" w:rsidRDefault="00FA608E" w:rsidP="00782711">
      <w:pPr>
        <w:rPr>
          <w:szCs w:val="20"/>
        </w:rPr>
      </w:pPr>
      <w:r w:rsidRPr="00CA087C">
        <w:rPr>
          <w:szCs w:val="20"/>
        </w:rPr>
        <w:t xml:space="preserve">I hope you are all keeping safe, are enjoying this time with your family and are doing some fun activities together! I would love to see any work or pictures that you have done so please remember to send these to </w:t>
      </w:r>
      <w:hyperlink r:id="rId8" w:history="1">
        <w:r w:rsidRPr="00CA087C">
          <w:rPr>
            <w:rStyle w:val="Hyperlink"/>
            <w:szCs w:val="20"/>
          </w:rPr>
          <w:t>reception@lea-pri.herts.sch.uk</w:t>
        </w:r>
      </w:hyperlink>
      <w:r w:rsidRPr="00CA087C">
        <w:rPr>
          <w:szCs w:val="20"/>
        </w:rPr>
        <w:t xml:space="preserve"> so I can celebrate your achievements. </w:t>
      </w:r>
    </w:p>
    <w:p w14:paraId="44C46345" w14:textId="475AC9B7" w:rsidR="00EC5CE9" w:rsidRPr="00CA087C" w:rsidRDefault="00857776" w:rsidP="00782711">
      <w:pPr>
        <w:rPr>
          <w:szCs w:val="20"/>
        </w:rPr>
      </w:pPr>
      <w:r w:rsidRPr="00CA087C">
        <w:rPr>
          <w:szCs w:val="20"/>
        </w:rPr>
        <w:t>As you may have been very busy following the previous ideas for activities, I have now provided more to help your child to continue to challenge them</w:t>
      </w:r>
      <w:r w:rsidR="00CA087C" w:rsidRPr="00CA087C">
        <w:rPr>
          <w:szCs w:val="20"/>
        </w:rPr>
        <w:t>selves</w:t>
      </w:r>
      <w:r w:rsidRPr="00CA087C">
        <w:rPr>
          <w:szCs w:val="20"/>
        </w:rPr>
        <w:t xml:space="preserve">! </w:t>
      </w:r>
    </w:p>
    <w:tbl>
      <w:tblPr>
        <w:tblStyle w:val="TableGrid"/>
        <w:tblW w:w="0" w:type="auto"/>
        <w:tblLayout w:type="fixed"/>
        <w:tblLook w:val="04A0" w:firstRow="1" w:lastRow="0" w:firstColumn="1" w:lastColumn="0" w:noHBand="0" w:noVBand="1"/>
      </w:tblPr>
      <w:tblGrid>
        <w:gridCol w:w="4531"/>
        <w:gridCol w:w="5925"/>
      </w:tblGrid>
      <w:tr w:rsidR="00AA790E" w14:paraId="00F52AD6" w14:textId="77777777" w:rsidTr="005605DA">
        <w:trPr>
          <w:trHeight w:val="2156"/>
        </w:trPr>
        <w:tc>
          <w:tcPr>
            <w:tcW w:w="4531" w:type="dxa"/>
            <w:tcBorders>
              <w:bottom w:val="single" w:sz="4" w:space="0" w:color="auto"/>
            </w:tcBorders>
          </w:tcPr>
          <w:p w14:paraId="413A71BA" w14:textId="29747001" w:rsidR="00AA790E" w:rsidRPr="00CA6318" w:rsidRDefault="00AA790E" w:rsidP="006231D1">
            <w:pPr>
              <w:spacing w:line="256" w:lineRule="auto"/>
              <w:rPr>
                <w:b/>
                <w:sz w:val="24"/>
              </w:rPr>
            </w:pPr>
            <w:r w:rsidRPr="00CA6318">
              <w:rPr>
                <w:b/>
                <w:sz w:val="24"/>
              </w:rPr>
              <w:t>Personal Social and Emotional Development</w:t>
            </w:r>
          </w:p>
          <w:p w14:paraId="19A1D70E" w14:textId="77777777" w:rsidR="00AA790E" w:rsidRDefault="00AA790E" w:rsidP="00857776">
            <w:pPr>
              <w:spacing w:line="256" w:lineRule="auto"/>
              <w:rPr>
                <w:szCs w:val="24"/>
              </w:rPr>
            </w:pPr>
            <w:r w:rsidRPr="00CA6318">
              <w:rPr>
                <w:szCs w:val="24"/>
              </w:rPr>
              <w:t xml:space="preserve">Play </w:t>
            </w:r>
            <w:r w:rsidR="00857776" w:rsidRPr="00CA6318">
              <w:rPr>
                <w:szCs w:val="24"/>
              </w:rPr>
              <w:t>turn taking games together – any board games or make your own snakes and ladders board to use.</w:t>
            </w:r>
          </w:p>
          <w:p w14:paraId="70C3EF5A" w14:textId="77777777" w:rsidR="0046644F" w:rsidRDefault="0046644F" w:rsidP="00857776">
            <w:pPr>
              <w:spacing w:line="256" w:lineRule="auto"/>
              <w:rPr>
                <w:szCs w:val="24"/>
              </w:rPr>
            </w:pPr>
          </w:p>
          <w:p w14:paraId="628CE178" w14:textId="703E8746" w:rsidR="0046644F" w:rsidRPr="0046644F" w:rsidRDefault="0046644F" w:rsidP="00857776">
            <w:pPr>
              <w:spacing w:line="256" w:lineRule="auto"/>
            </w:pPr>
            <w:r>
              <w:t>Talk about safety and how we stay safe – make a safety poster based on what you discussed.</w:t>
            </w:r>
          </w:p>
        </w:tc>
        <w:tc>
          <w:tcPr>
            <w:tcW w:w="5925" w:type="dxa"/>
            <w:vMerge w:val="restart"/>
            <w:tcBorders>
              <w:bottom w:val="single" w:sz="4" w:space="0" w:color="auto"/>
            </w:tcBorders>
          </w:tcPr>
          <w:p w14:paraId="506D01BC" w14:textId="0025ACA2" w:rsidR="00AA790E" w:rsidRPr="006C3C32" w:rsidRDefault="00AA790E" w:rsidP="00B84C09">
            <w:pPr>
              <w:rPr>
                <w:b/>
                <w:sz w:val="24"/>
              </w:rPr>
            </w:pPr>
            <w:r w:rsidRPr="00CA6318">
              <w:rPr>
                <w:b/>
                <w:sz w:val="24"/>
              </w:rPr>
              <w:t>Literacy</w:t>
            </w:r>
          </w:p>
          <w:p w14:paraId="0D2B8CF8" w14:textId="08D50569" w:rsidR="00AA790E" w:rsidRDefault="00AA790E" w:rsidP="00B84C09">
            <w:pPr>
              <w:rPr>
                <w:b/>
                <w:sz w:val="24"/>
              </w:rPr>
            </w:pPr>
            <w:r w:rsidRPr="00CA6318">
              <w:rPr>
                <w:b/>
                <w:sz w:val="24"/>
              </w:rPr>
              <w:t>Phonics</w:t>
            </w:r>
          </w:p>
          <w:p w14:paraId="4C4EDA5B" w14:textId="5B2D5771" w:rsidR="009724EC" w:rsidRDefault="001C5084" w:rsidP="00B84C09">
            <w:pPr>
              <w:rPr>
                <w:i/>
                <w:sz w:val="24"/>
              </w:rPr>
            </w:pPr>
            <w:r>
              <w:rPr>
                <w:i/>
                <w:sz w:val="24"/>
              </w:rPr>
              <w:t>These activities</w:t>
            </w:r>
            <w:r w:rsidR="009724EC">
              <w:rPr>
                <w:i/>
                <w:sz w:val="24"/>
              </w:rPr>
              <w:t xml:space="preserve"> will depend on your child’s ability a</w:t>
            </w:r>
            <w:r>
              <w:rPr>
                <w:i/>
                <w:sz w:val="24"/>
              </w:rPr>
              <w:t>s to which sounds you focus on. H</w:t>
            </w:r>
            <w:r w:rsidR="009724EC">
              <w:rPr>
                <w:i/>
                <w:sz w:val="24"/>
              </w:rPr>
              <w:t>owever</w:t>
            </w:r>
            <w:r>
              <w:rPr>
                <w:i/>
                <w:sz w:val="24"/>
              </w:rPr>
              <w:t>,</w:t>
            </w:r>
            <w:r w:rsidR="009724EC">
              <w:rPr>
                <w:i/>
                <w:sz w:val="24"/>
              </w:rPr>
              <w:t xml:space="preserve"> recapping ones that they know will just </w:t>
            </w:r>
            <w:r w:rsidR="00067548">
              <w:rPr>
                <w:i/>
                <w:sz w:val="24"/>
              </w:rPr>
              <w:t>consolidate learning</w:t>
            </w:r>
            <w:r w:rsidR="005C76FB">
              <w:rPr>
                <w:i/>
                <w:sz w:val="24"/>
              </w:rPr>
              <w:t>.</w:t>
            </w:r>
          </w:p>
          <w:p w14:paraId="2187A952" w14:textId="77777777" w:rsidR="001C5084" w:rsidRDefault="001C5084" w:rsidP="001C5084">
            <w:pPr>
              <w:jc w:val="center"/>
            </w:pPr>
            <w:r>
              <w:rPr>
                <w:i/>
                <w:noProof/>
                <w:sz w:val="24"/>
                <w:lang w:eastAsia="en-GB"/>
              </w:rPr>
              <w:drawing>
                <wp:inline distT="0" distB="0" distL="0" distR="0" wp14:anchorId="711B4445" wp14:editId="51DCDFEF">
                  <wp:extent cx="3171825" cy="2005712"/>
                  <wp:effectExtent l="0" t="0" r="0" b="0"/>
                  <wp:docPr id="1" name="Picture 1" descr="G:\2019-2020\Phase 2 and 3 sou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9-2020\Phase 2 and 3 sound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2382" cy="2006064"/>
                          </a:xfrm>
                          <a:prstGeom prst="rect">
                            <a:avLst/>
                          </a:prstGeom>
                          <a:noFill/>
                          <a:ln>
                            <a:noFill/>
                          </a:ln>
                        </pic:spPr>
                      </pic:pic>
                    </a:graphicData>
                  </a:graphic>
                </wp:inline>
              </w:drawing>
            </w:r>
          </w:p>
          <w:p w14:paraId="6F3D3C1F" w14:textId="6C776BEE" w:rsidR="00736606" w:rsidRPr="001C5084" w:rsidRDefault="00736606" w:rsidP="001C5084">
            <w:pPr>
              <w:jc w:val="center"/>
              <w:rPr>
                <w:i/>
                <w:sz w:val="24"/>
              </w:rPr>
            </w:pPr>
            <w:r>
              <w:t>Focus on a different sound a day – have a go at writing as many words with this sound in. Can you beat your amount each day?</w:t>
            </w:r>
          </w:p>
          <w:p w14:paraId="54F123D5" w14:textId="7699641B" w:rsidR="00AA790E" w:rsidRPr="00736606" w:rsidRDefault="00736606" w:rsidP="00736606">
            <w:pPr>
              <w:rPr>
                <w:rStyle w:val="Hyperlink"/>
                <w:color w:val="auto"/>
                <w:u w:val="none"/>
              </w:rPr>
            </w:pPr>
            <w:r>
              <w:t>How many things around the house can you find with this sound in?</w:t>
            </w:r>
            <w:r w:rsidR="0046644F">
              <w:t xml:space="preserve"> </w:t>
            </w:r>
            <w:r>
              <w:t xml:space="preserve">Can you draw a picture with things that just have </w:t>
            </w:r>
            <w:r w:rsidR="006C3C32">
              <w:t>todays sound in?</w:t>
            </w:r>
            <w:r w:rsidRPr="00CA6318">
              <w:rPr>
                <w:rStyle w:val="Hyperlink"/>
              </w:rPr>
              <w:t xml:space="preserve"> </w:t>
            </w:r>
          </w:p>
          <w:p w14:paraId="28DE7D9C" w14:textId="77777777" w:rsidR="00AA790E" w:rsidRPr="00CA6318" w:rsidRDefault="00AA790E" w:rsidP="00B84C09">
            <w:pPr>
              <w:rPr>
                <w:b/>
              </w:rPr>
            </w:pPr>
          </w:p>
          <w:p w14:paraId="7A85A096" w14:textId="375E3273" w:rsidR="00AA790E" w:rsidRDefault="00AA790E" w:rsidP="00B84C09">
            <w:r w:rsidRPr="00CA6318">
              <w:t xml:space="preserve">You </w:t>
            </w:r>
            <w:r w:rsidR="006C3C32">
              <w:t xml:space="preserve">could also make your own phonics game based on the ‘buried treasure’ game from </w:t>
            </w:r>
            <w:hyperlink r:id="rId10" w:history="1">
              <w:r w:rsidR="006C3C32" w:rsidRPr="00B144DE">
                <w:rPr>
                  <w:rStyle w:val="Hyperlink"/>
                </w:rPr>
                <w:t>www.phonicsplay.com</w:t>
              </w:r>
            </w:hyperlink>
          </w:p>
          <w:p w14:paraId="638FAE63" w14:textId="77FEE0B6" w:rsidR="006C3C32" w:rsidRDefault="006C3C32" w:rsidP="00B84C09">
            <w:r>
              <w:t>Make your own treasure chest and a bin (or use one you have at home!), write real and ‘nonsense’ words (jip, fom, erp, shuf, earp etc.) on paper and segment and blend each word to decide if it should go in the treasure chest or bin! Parents – please make sure you are using digraphs and trigraphs, depending on child’s ability – and encourage them to see the two/three letters making one sound.</w:t>
            </w:r>
          </w:p>
          <w:p w14:paraId="764ED841" w14:textId="77777777" w:rsidR="00CA087C" w:rsidRDefault="00CA087C" w:rsidP="00B84C09"/>
          <w:p w14:paraId="2025A30E" w14:textId="614E54EA" w:rsidR="00CA087C" w:rsidRPr="00CA6318" w:rsidRDefault="009724EC" w:rsidP="00CA087C">
            <w:pPr>
              <w:rPr>
                <w:rStyle w:val="Hyperlink"/>
                <w:color w:val="auto"/>
                <w:u w:val="none"/>
              </w:rPr>
            </w:pPr>
            <w:r>
              <w:rPr>
                <w:rStyle w:val="Hyperlink"/>
                <w:color w:val="auto"/>
                <w:u w:val="none"/>
              </w:rPr>
              <w:t>Note to parents - i</w:t>
            </w:r>
            <w:r w:rsidR="00CA087C" w:rsidRPr="00CA6318">
              <w:rPr>
                <w:rStyle w:val="Hyperlink"/>
                <w:color w:val="auto"/>
                <w:u w:val="none"/>
              </w:rPr>
              <w:t>f you are unsure of how to say the individual sounds correctly, revisit the link on the school website:</w:t>
            </w:r>
          </w:p>
          <w:p w14:paraId="181F7835" w14:textId="76B17B9F" w:rsidR="00AA790E" w:rsidRPr="00CA087C" w:rsidRDefault="006128E3" w:rsidP="00B84C09">
            <w:hyperlink r:id="rId11" w:history="1">
              <w:r w:rsidR="00CA087C" w:rsidRPr="00CA6318">
                <w:rPr>
                  <w:rStyle w:val="Hyperlink"/>
                </w:rPr>
                <w:t>https://lea-pri.herts.sch.uk/curriculum/phonics/</w:t>
              </w:r>
            </w:hyperlink>
          </w:p>
          <w:p w14:paraId="736E8F4D" w14:textId="46647D15" w:rsidR="00AA790E" w:rsidRPr="00CA6318" w:rsidRDefault="00AA790E" w:rsidP="00B84C09">
            <w:pPr>
              <w:rPr>
                <w:b/>
                <w:sz w:val="24"/>
              </w:rPr>
            </w:pPr>
            <w:r w:rsidRPr="00CA6318">
              <w:rPr>
                <w:b/>
                <w:sz w:val="24"/>
              </w:rPr>
              <w:t>Reading</w:t>
            </w:r>
          </w:p>
          <w:p w14:paraId="35E90822" w14:textId="00F94AA6" w:rsidR="00AA790E" w:rsidRDefault="006C3C32" w:rsidP="00B84C09">
            <w:r>
              <w:t>Read a book daily – share a book together, look for sound of the day you have been focusing on, find a tricky word, and discuss what is happening and what might happen next.</w:t>
            </w:r>
          </w:p>
          <w:p w14:paraId="7DE2314B" w14:textId="343E0EDE" w:rsidR="006C3C32" w:rsidRDefault="00AA790E" w:rsidP="00B84C09">
            <w:pPr>
              <w:rPr>
                <w:b/>
                <w:sz w:val="24"/>
              </w:rPr>
            </w:pPr>
            <w:r w:rsidRPr="00CA6318">
              <w:rPr>
                <w:b/>
                <w:sz w:val="24"/>
              </w:rPr>
              <w:lastRenderedPageBreak/>
              <w:t>Writing</w:t>
            </w:r>
          </w:p>
          <w:p w14:paraId="698A0640" w14:textId="6F1EB6C4" w:rsidR="006C3C32" w:rsidRPr="00CA6318" w:rsidRDefault="006C3C32" w:rsidP="00B84C09">
            <w:pPr>
              <w:rPr>
                <w:b/>
                <w:sz w:val="24"/>
              </w:rPr>
            </w:pPr>
            <w:r w:rsidRPr="00CA6318">
              <w:rPr>
                <w:rFonts w:ascii="Arial" w:hAnsi="Arial" w:cs="Arial"/>
                <w:noProof/>
                <w:color w:val="1A0DAB"/>
                <w:lang w:eastAsia="en-GB"/>
              </w:rPr>
              <w:drawing>
                <wp:inline distT="0" distB="0" distL="0" distR="0" wp14:anchorId="08565E2A" wp14:editId="170517E2">
                  <wp:extent cx="619125" cy="615370"/>
                  <wp:effectExtent l="0" t="0" r="0" b="0"/>
                  <wp:docPr id="5" name="Picture 5" descr="Image result for tripod grip chil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ripod grip child">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2627" cy="628790"/>
                          </a:xfrm>
                          <a:prstGeom prst="rect">
                            <a:avLst/>
                          </a:prstGeom>
                          <a:noFill/>
                          <a:ln>
                            <a:noFill/>
                          </a:ln>
                        </pic:spPr>
                      </pic:pic>
                    </a:graphicData>
                  </a:graphic>
                </wp:inline>
              </w:drawing>
            </w:r>
          </w:p>
          <w:p w14:paraId="51E0FC17" w14:textId="1A1F65F2" w:rsidR="00AA790E" w:rsidRDefault="00AA790E" w:rsidP="00B84C09">
            <w:r w:rsidRPr="00CA6318">
              <w:t>Wh</w:t>
            </w:r>
            <w:r w:rsidR="006C3C32">
              <w:t xml:space="preserve">ilst you are drawing, painting </w:t>
            </w:r>
            <w:r w:rsidRPr="00CA6318">
              <w:t xml:space="preserve">or writing your name, remember to hold your pencil correctly. </w:t>
            </w:r>
          </w:p>
          <w:p w14:paraId="3971F4D2" w14:textId="321969BB" w:rsidR="006C3C32" w:rsidRDefault="006C3C32" w:rsidP="00B84C09">
            <w:r>
              <w:t>Parents – please make sure that you provide lines for your child to write on as this is how we have learnt to form our letters correctly.</w:t>
            </w:r>
          </w:p>
          <w:p w14:paraId="13F9F3B1" w14:textId="77777777" w:rsidR="006C3C32" w:rsidRDefault="006C3C32" w:rsidP="00B84C09"/>
          <w:p w14:paraId="6FF18C27" w14:textId="11E0813F" w:rsidR="00AA790E" w:rsidRPr="00CA6318" w:rsidRDefault="006C3C32" w:rsidP="00384A1A">
            <w:r>
              <w:t>Have a go at writing a letter to a friend or family member, write your favourite part of a story or what might happen next in the story</w:t>
            </w:r>
            <w:r w:rsidR="007F3D60">
              <w:t xml:space="preserve"> or write some words with the sound you are doing that day.</w:t>
            </w:r>
          </w:p>
          <w:p w14:paraId="358E136B" w14:textId="75FDF4B4" w:rsidR="00AA790E" w:rsidRPr="00CA6318" w:rsidRDefault="00AA790E" w:rsidP="00AA790E">
            <w:pPr>
              <w:rPr>
                <w:sz w:val="24"/>
              </w:rPr>
            </w:pPr>
            <w:r w:rsidRPr="00CA6318">
              <w:rPr>
                <w:b/>
                <w:sz w:val="24"/>
              </w:rPr>
              <w:t>Physical Development</w:t>
            </w:r>
            <w:r w:rsidRPr="00CA6318">
              <w:rPr>
                <w:sz w:val="24"/>
              </w:rPr>
              <w:t xml:space="preserve"> </w:t>
            </w:r>
          </w:p>
          <w:p w14:paraId="37904491" w14:textId="77777777" w:rsidR="00AA790E" w:rsidRDefault="007F3D60" w:rsidP="007F3D60">
            <w:r>
              <w:t xml:space="preserve">Continue practising your letter formation – </w:t>
            </w:r>
            <w:hyperlink r:id="rId14" w:history="1">
              <w:r w:rsidRPr="00B144DE">
                <w:rPr>
                  <w:rStyle w:val="Hyperlink"/>
                </w:rPr>
                <w:t>https://www.letterjoin.co.uk</w:t>
              </w:r>
            </w:hyperlink>
            <w:r>
              <w:t xml:space="preserve"> </w:t>
            </w:r>
          </w:p>
          <w:p w14:paraId="0AB29B1C" w14:textId="6A770F4F" w:rsidR="007F3D60" w:rsidRPr="005B25BE" w:rsidRDefault="007F3D60" w:rsidP="007F3D60">
            <w:pPr>
              <w:rPr>
                <w:sz w:val="24"/>
                <w:szCs w:val="24"/>
              </w:rPr>
            </w:pPr>
            <w:r>
              <w:t>Cutting activities – focus on holding scissors correctly and cut along lines.</w:t>
            </w:r>
          </w:p>
        </w:tc>
      </w:tr>
      <w:tr w:rsidR="00AA790E" w14:paraId="28AACF16" w14:textId="77777777" w:rsidTr="00985678">
        <w:tc>
          <w:tcPr>
            <w:tcW w:w="4531" w:type="dxa"/>
          </w:tcPr>
          <w:p w14:paraId="587906EB" w14:textId="6AE0881A" w:rsidR="00AA790E" w:rsidRPr="00CA6318" w:rsidRDefault="00AA790E" w:rsidP="00B84C09">
            <w:pPr>
              <w:rPr>
                <w:b/>
                <w:sz w:val="24"/>
              </w:rPr>
            </w:pPr>
            <w:r w:rsidRPr="00CA6318">
              <w:rPr>
                <w:b/>
                <w:sz w:val="24"/>
              </w:rPr>
              <w:t>Communication and Language</w:t>
            </w:r>
          </w:p>
          <w:p w14:paraId="32EF4B25" w14:textId="77777777" w:rsidR="00A021B4" w:rsidRDefault="007F3D60" w:rsidP="00B84C09">
            <w:pPr>
              <w:rPr>
                <w:rStyle w:val="Hyperlink"/>
                <w:sz w:val="24"/>
                <w:szCs w:val="24"/>
              </w:rPr>
            </w:pPr>
            <w:r>
              <w:rPr>
                <w:bCs/>
                <w:szCs w:val="24"/>
              </w:rPr>
              <w:t>Li</w:t>
            </w:r>
            <w:r w:rsidR="00A021B4">
              <w:rPr>
                <w:bCs/>
                <w:szCs w:val="24"/>
              </w:rPr>
              <w:t xml:space="preserve">sten to stories either online </w:t>
            </w:r>
            <w:hyperlink r:id="rId15" w:history="1">
              <w:r w:rsidR="00A021B4" w:rsidRPr="0032141B">
                <w:rPr>
                  <w:rStyle w:val="Hyperlink"/>
                  <w:sz w:val="24"/>
                  <w:szCs w:val="24"/>
                </w:rPr>
                <w:t>https://www.worldbookday.com/big-little-book-corner</w:t>
              </w:r>
            </w:hyperlink>
          </w:p>
          <w:p w14:paraId="48899564" w14:textId="6DB1389C" w:rsidR="00A021B4" w:rsidRDefault="00A021B4" w:rsidP="00B84C09">
            <w:pPr>
              <w:rPr>
                <w:rStyle w:val="Hyperlink"/>
                <w:sz w:val="24"/>
                <w:szCs w:val="24"/>
              </w:rPr>
            </w:pPr>
            <w:r>
              <w:rPr>
                <w:rStyle w:val="Hyperlink"/>
                <w:sz w:val="24"/>
                <w:szCs w:val="24"/>
              </w:rPr>
              <w:t>https://www.bbc.co.uk/iplayer/episodes/b00jdlm2/cbeebies-bedtime-stories</w:t>
            </w:r>
          </w:p>
          <w:p w14:paraId="684E3551" w14:textId="0A06A1B9" w:rsidR="00AA790E" w:rsidRPr="00A021B4" w:rsidRDefault="00A021B4" w:rsidP="00B84C09">
            <w:pPr>
              <w:rPr>
                <w:sz w:val="24"/>
                <w:szCs w:val="24"/>
              </w:rPr>
            </w:pPr>
            <w:r>
              <w:rPr>
                <w:bCs/>
                <w:szCs w:val="24"/>
              </w:rPr>
              <w:t>O</w:t>
            </w:r>
            <w:r w:rsidR="007F3D60">
              <w:rPr>
                <w:bCs/>
                <w:szCs w:val="24"/>
              </w:rPr>
              <w:t xml:space="preserve">r with a family member – can you repeat the phrases? Can you guess the rhyme in rhyming </w:t>
            </w:r>
            <w:r>
              <w:rPr>
                <w:bCs/>
                <w:szCs w:val="24"/>
              </w:rPr>
              <w:t>stories</w:t>
            </w:r>
            <w:r w:rsidR="007F3D60">
              <w:rPr>
                <w:bCs/>
                <w:szCs w:val="24"/>
              </w:rPr>
              <w:t>?</w:t>
            </w:r>
            <w:r>
              <w:rPr>
                <w:bCs/>
                <w:szCs w:val="24"/>
              </w:rPr>
              <w:t xml:space="preserve"> Talk about what happened in the story – beginning, middle and end.</w:t>
            </w:r>
          </w:p>
          <w:p w14:paraId="7D642BCC" w14:textId="77777777" w:rsidR="00DB0C22" w:rsidRPr="00CA6318" w:rsidRDefault="00DB0C22" w:rsidP="00B84C09">
            <w:pPr>
              <w:rPr>
                <w:bCs/>
                <w:szCs w:val="24"/>
              </w:rPr>
            </w:pPr>
          </w:p>
          <w:p w14:paraId="25DCAB19" w14:textId="059DA1E6" w:rsidR="00AA790E" w:rsidRDefault="00AA790E" w:rsidP="007A1F8B">
            <w:pPr>
              <w:rPr>
                <w:sz w:val="28"/>
              </w:rPr>
            </w:pPr>
            <w:r w:rsidRPr="00CA6318">
              <w:rPr>
                <w:bCs/>
                <w:szCs w:val="24"/>
              </w:rPr>
              <w:t xml:space="preserve">Talk about some of the symbols of Easter or </w:t>
            </w:r>
            <w:r w:rsidR="007A1F8B" w:rsidRPr="00CA6318">
              <w:rPr>
                <w:bCs/>
                <w:szCs w:val="24"/>
              </w:rPr>
              <w:t>animals that have come out of hibernation</w:t>
            </w:r>
            <w:r w:rsidRPr="00CA6318">
              <w:rPr>
                <w:bCs/>
                <w:szCs w:val="24"/>
              </w:rPr>
              <w:t xml:space="preserve"> (see Understanding the World below)</w:t>
            </w:r>
            <w:r w:rsidR="005605DA" w:rsidRPr="00CA6318">
              <w:rPr>
                <w:bCs/>
                <w:szCs w:val="24"/>
              </w:rPr>
              <w:t>.</w:t>
            </w:r>
            <w:r w:rsidRPr="00CA6318">
              <w:rPr>
                <w:szCs w:val="24"/>
              </w:rPr>
              <w:t xml:space="preserve"> </w:t>
            </w:r>
          </w:p>
        </w:tc>
        <w:tc>
          <w:tcPr>
            <w:tcW w:w="5925" w:type="dxa"/>
            <w:vMerge/>
          </w:tcPr>
          <w:p w14:paraId="21F755FF" w14:textId="1ECBB32F" w:rsidR="00AA790E" w:rsidRPr="005B25BE" w:rsidRDefault="00AA790E" w:rsidP="00B84C09">
            <w:pPr>
              <w:rPr>
                <w:sz w:val="24"/>
                <w:szCs w:val="24"/>
              </w:rPr>
            </w:pPr>
          </w:p>
        </w:tc>
      </w:tr>
      <w:tr w:rsidR="00AA790E" w14:paraId="225F96B6" w14:textId="77777777" w:rsidTr="00985678">
        <w:trPr>
          <w:trHeight w:val="158"/>
        </w:trPr>
        <w:tc>
          <w:tcPr>
            <w:tcW w:w="4531" w:type="dxa"/>
          </w:tcPr>
          <w:p w14:paraId="3BD7425A" w14:textId="3C183FFF" w:rsidR="00AA790E" w:rsidRPr="00CA6318" w:rsidRDefault="00AA790E" w:rsidP="00B84C09">
            <w:pPr>
              <w:rPr>
                <w:b/>
                <w:sz w:val="24"/>
              </w:rPr>
            </w:pPr>
            <w:r w:rsidRPr="00CA6318">
              <w:rPr>
                <w:b/>
                <w:sz w:val="24"/>
              </w:rPr>
              <w:t>Maths</w:t>
            </w:r>
          </w:p>
          <w:p w14:paraId="79857260" w14:textId="1054A426" w:rsidR="00CA6318" w:rsidRPr="00CA6318" w:rsidRDefault="00CA6318" w:rsidP="00CA6318">
            <w:pPr>
              <w:rPr>
                <w:szCs w:val="24"/>
              </w:rPr>
            </w:pPr>
            <w:r w:rsidRPr="00CA6318">
              <w:rPr>
                <w:szCs w:val="24"/>
              </w:rPr>
              <w:t>Have a go at some Easter baking – measure out the ingredients together. There are a few recipes on here:</w:t>
            </w:r>
          </w:p>
          <w:p w14:paraId="4E8DB179" w14:textId="6D772F0B" w:rsidR="00CA6318" w:rsidRPr="00CA6318" w:rsidRDefault="006128E3" w:rsidP="00CA6318">
            <w:pPr>
              <w:rPr>
                <w:szCs w:val="24"/>
              </w:rPr>
            </w:pPr>
            <w:hyperlink r:id="rId16" w:history="1">
              <w:r w:rsidR="00CA6318" w:rsidRPr="00CA6318">
                <w:rPr>
                  <w:rStyle w:val="Hyperlink"/>
                  <w:szCs w:val="24"/>
                </w:rPr>
                <w:t>https://bbcgoodfood.com/recipes/collection/easter-kids</w:t>
              </w:r>
            </w:hyperlink>
          </w:p>
          <w:p w14:paraId="75C0944F" w14:textId="03181942" w:rsidR="00CA6318" w:rsidRPr="00CA6318" w:rsidRDefault="00CA6318" w:rsidP="00CA6318">
            <w:pPr>
              <w:rPr>
                <w:bCs/>
                <w:color w:val="FF0000"/>
              </w:rPr>
            </w:pPr>
            <w:r w:rsidRPr="00CA6318">
              <w:rPr>
                <w:bCs/>
                <w:color w:val="FF0000"/>
              </w:rPr>
              <w:t xml:space="preserve"> </w:t>
            </w:r>
          </w:p>
          <w:p w14:paraId="1A29EFB1" w14:textId="1517F9E0" w:rsidR="00CA6318" w:rsidRPr="00CA6318" w:rsidRDefault="00CA6318" w:rsidP="00CA6318">
            <w:pPr>
              <w:rPr>
                <w:bCs/>
              </w:rPr>
            </w:pPr>
            <w:r w:rsidRPr="00CA6318">
              <w:rPr>
                <w:bCs/>
              </w:rPr>
              <w:t>Make Easter patterns – you can use the coloured mini eggs (if you can get hold of them) or have a go at drawing some different coloured eggs to make a pattern with.</w:t>
            </w:r>
          </w:p>
          <w:p w14:paraId="6EFADCE4" w14:textId="77777777" w:rsidR="00AA790E" w:rsidRDefault="00AA790E" w:rsidP="00613E68">
            <w:pPr>
              <w:rPr>
                <w:bCs/>
                <w:color w:val="FF0000"/>
                <w:sz w:val="24"/>
              </w:rPr>
            </w:pPr>
          </w:p>
          <w:p w14:paraId="21A9CB1E" w14:textId="77777777" w:rsidR="00CA6318" w:rsidRPr="00736606" w:rsidRDefault="00736606" w:rsidP="00613E68">
            <w:pPr>
              <w:rPr>
                <w:bCs/>
              </w:rPr>
            </w:pPr>
            <w:r w:rsidRPr="00736606">
              <w:rPr>
                <w:bCs/>
              </w:rPr>
              <w:t>We have</w:t>
            </w:r>
            <w:r w:rsidR="00CA6318" w:rsidRPr="00736606">
              <w:rPr>
                <w:bCs/>
              </w:rPr>
              <w:t xml:space="preserve"> been learning to add and subtract – use different objects – pasta, lids, pencils, toys</w:t>
            </w:r>
            <w:r w:rsidRPr="00736606">
              <w:rPr>
                <w:bCs/>
              </w:rPr>
              <w:t xml:space="preserve"> etc. – draw a number line or use fingers. </w:t>
            </w:r>
          </w:p>
          <w:p w14:paraId="09E1F247" w14:textId="77777777" w:rsidR="00736606" w:rsidRPr="00736606" w:rsidRDefault="00736606" w:rsidP="00613E68">
            <w:pPr>
              <w:rPr>
                <w:bCs/>
              </w:rPr>
            </w:pPr>
            <w:r w:rsidRPr="00736606">
              <w:rPr>
                <w:bCs/>
              </w:rPr>
              <w:t>You could also try this game:</w:t>
            </w:r>
          </w:p>
          <w:p w14:paraId="03E575EB" w14:textId="5478BDD9" w:rsidR="00736606" w:rsidRPr="00CA6318" w:rsidRDefault="006128E3" w:rsidP="00613E68">
            <w:pPr>
              <w:rPr>
                <w:bCs/>
                <w:color w:val="FF0000"/>
              </w:rPr>
            </w:pPr>
            <w:hyperlink r:id="rId17" w:history="1">
              <w:r w:rsidR="00736606" w:rsidRPr="00B144DE">
                <w:rPr>
                  <w:rStyle w:val="Hyperlink"/>
                  <w:bCs/>
                </w:rPr>
                <w:t>http://ictgames.com/funkyMummy/index.html</w:t>
              </w:r>
            </w:hyperlink>
            <w:r w:rsidR="00736606">
              <w:rPr>
                <w:bCs/>
                <w:color w:val="FF0000"/>
              </w:rPr>
              <w:t xml:space="preserve"> </w:t>
            </w:r>
          </w:p>
        </w:tc>
        <w:tc>
          <w:tcPr>
            <w:tcW w:w="5925" w:type="dxa"/>
            <w:vMerge/>
          </w:tcPr>
          <w:p w14:paraId="06E53645" w14:textId="4D0BBAA9" w:rsidR="00AA790E" w:rsidRPr="005D09DE" w:rsidRDefault="00AA790E" w:rsidP="00B84C09">
            <w:pPr>
              <w:rPr>
                <w:b/>
                <w:i/>
                <w:iCs/>
                <w:color w:val="FF0000"/>
                <w:sz w:val="28"/>
              </w:rPr>
            </w:pPr>
          </w:p>
        </w:tc>
      </w:tr>
      <w:tr w:rsidR="00AA790E" w14:paraId="5F69BC16" w14:textId="77777777" w:rsidTr="00985678">
        <w:trPr>
          <w:trHeight w:val="2542"/>
        </w:trPr>
        <w:tc>
          <w:tcPr>
            <w:tcW w:w="4531" w:type="dxa"/>
          </w:tcPr>
          <w:p w14:paraId="2BCDE518" w14:textId="3E18C395" w:rsidR="00AA790E" w:rsidRPr="00CA6318" w:rsidRDefault="00AA790E" w:rsidP="004B46E9">
            <w:pPr>
              <w:rPr>
                <w:b/>
                <w:sz w:val="24"/>
              </w:rPr>
            </w:pPr>
            <w:r w:rsidRPr="00CA6318">
              <w:rPr>
                <w:b/>
                <w:sz w:val="24"/>
              </w:rPr>
              <w:lastRenderedPageBreak/>
              <w:t>Expressive Arts and Design</w:t>
            </w:r>
          </w:p>
          <w:p w14:paraId="11F2915D" w14:textId="1F81A842" w:rsidR="00AA790E" w:rsidRPr="007F3D60" w:rsidRDefault="007F3D60" w:rsidP="00122577">
            <w:pPr>
              <w:rPr>
                <w:szCs w:val="24"/>
              </w:rPr>
            </w:pPr>
            <w:r>
              <w:rPr>
                <w:szCs w:val="24"/>
              </w:rPr>
              <w:t>Make an Easter card for someone in your family – draw some things to do with Easter such as, bunnies, chicks, eggs etc. Are there any different resources you could use to decorate with instead of pens or pencils?</w:t>
            </w:r>
          </w:p>
          <w:p w14:paraId="21BF60D2" w14:textId="77777777" w:rsidR="00AA790E" w:rsidRPr="007F3D60" w:rsidRDefault="00AA790E" w:rsidP="00122577">
            <w:pPr>
              <w:rPr>
                <w:b/>
                <w:szCs w:val="24"/>
              </w:rPr>
            </w:pPr>
          </w:p>
          <w:p w14:paraId="38925EDB" w14:textId="6F7F1E88" w:rsidR="00AA790E" w:rsidRPr="007F3D60" w:rsidRDefault="007F3D60" w:rsidP="00122577">
            <w:pPr>
              <w:rPr>
                <w:sz w:val="24"/>
                <w:szCs w:val="24"/>
              </w:rPr>
            </w:pPr>
            <w:r>
              <w:rPr>
                <w:szCs w:val="24"/>
              </w:rPr>
              <w:t xml:space="preserve">Have a go at making something out of junk modelling – can you make something related to Easter? </w:t>
            </w:r>
          </w:p>
        </w:tc>
        <w:tc>
          <w:tcPr>
            <w:tcW w:w="5925" w:type="dxa"/>
            <w:vMerge/>
          </w:tcPr>
          <w:p w14:paraId="624DD824" w14:textId="77777777" w:rsidR="00AA790E" w:rsidRPr="00B84C09" w:rsidRDefault="00AA790E" w:rsidP="00B84C09">
            <w:pPr>
              <w:rPr>
                <w:b/>
                <w:sz w:val="28"/>
              </w:rPr>
            </w:pPr>
          </w:p>
        </w:tc>
      </w:tr>
      <w:tr w:rsidR="00B84C09" w14:paraId="740D7970" w14:textId="77777777" w:rsidTr="004C7AB4">
        <w:trPr>
          <w:trHeight w:val="3965"/>
        </w:trPr>
        <w:tc>
          <w:tcPr>
            <w:tcW w:w="4531" w:type="dxa"/>
          </w:tcPr>
          <w:p w14:paraId="35D819E9" w14:textId="26CB2C6B" w:rsidR="00C62E4B" w:rsidRPr="00CA6318" w:rsidRDefault="006231D1" w:rsidP="0018575E">
            <w:pPr>
              <w:rPr>
                <w:b/>
                <w:sz w:val="24"/>
              </w:rPr>
            </w:pPr>
            <w:r w:rsidRPr="00CA6318">
              <w:rPr>
                <w:b/>
                <w:sz w:val="24"/>
              </w:rPr>
              <w:t>U</w:t>
            </w:r>
            <w:r w:rsidR="001902AA" w:rsidRPr="00CA6318">
              <w:rPr>
                <w:b/>
                <w:sz w:val="24"/>
              </w:rPr>
              <w:t xml:space="preserve">nderstanding the </w:t>
            </w:r>
            <w:r w:rsidRPr="00CA6318">
              <w:rPr>
                <w:b/>
                <w:sz w:val="24"/>
              </w:rPr>
              <w:t>W</w:t>
            </w:r>
            <w:r w:rsidR="001902AA" w:rsidRPr="00CA6318">
              <w:rPr>
                <w:b/>
                <w:sz w:val="24"/>
              </w:rPr>
              <w:t>orld</w:t>
            </w:r>
          </w:p>
          <w:p w14:paraId="67480C56" w14:textId="33D34372" w:rsidR="009C6103" w:rsidRPr="00CA6318" w:rsidRDefault="009C6103" w:rsidP="0018575E">
            <w:r w:rsidRPr="00CA6318">
              <w:t xml:space="preserve">Learn about how Easter is </w:t>
            </w:r>
            <w:r w:rsidR="00C475A6" w:rsidRPr="00CA6318">
              <w:t>celebrated</w:t>
            </w:r>
            <w:r w:rsidR="00886A8C" w:rsidRPr="00CA6318">
              <w:t>.</w:t>
            </w:r>
          </w:p>
          <w:p w14:paraId="1E39CAE5" w14:textId="331669B2" w:rsidR="00A7539D" w:rsidRPr="00CA6318" w:rsidRDefault="006128E3" w:rsidP="0018575E">
            <w:hyperlink r:id="rId18" w:history="1">
              <w:r w:rsidR="00A7539D" w:rsidRPr="00CA6318">
                <w:rPr>
                  <w:rStyle w:val="Hyperlink"/>
                </w:rPr>
                <w:t>https://www.bbc.co.uk/cbeebies/watch/lets-celebrate-easter?collection=lets-celebrate-celebrations</w:t>
              </w:r>
            </w:hyperlink>
          </w:p>
          <w:p w14:paraId="21EBBBE4" w14:textId="77777777" w:rsidR="00A7539D" w:rsidRPr="00CA6318" w:rsidRDefault="00A7539D" w:rsidP="0018575E"/>
          <w:p w14:paraId="5A9C7C8F" w14:textId="5EC25883" w:rsidR="007A1F8B" w:rsidRPr="00CA6318" w:rsidRDefault="007A1F8B" w:rsidP="0018575E">
            <w:r w:rsidRPr="00CA6318">
              <w:t>Use the link to learn about the story of Easter and complete the activities – order the story, think and discuss etc.</w:t>
            </w:r>
          </w:p>
          <w:p w14:paraId="130C6D1B" w14:textId="77777777" w:rsidR="007A1F8B" w:rsidRPr="007F3D60" w:rsidRDefault="006128E3" w:rsidP="007A1F8B">
            <w:pPr>
              <w:jc w:val="both"/>
              <w:rPr>
                <w:rFonts w:eastAsia="Calibri" w:cs="Arial"/>
              </w:rPr>
            </w:pPr>
            <w:hyperlink r:id="rId19" w:history="1">
              <w:r w:rsidR="007A1F8B" w:rsidRPr="007F3D60">
                <w:rPr>
                  <w:rFonts w:eastAsia="Calibri" w:cs="Arial"/>
                  <w:color w:val="0000FF"/>
                  <w:u w:val="single"/>
                </w:rPr>
                <w:t>https://hwb.wales.gov.uk/cms/hwbcontent/Shared%20Documents/vtc/ngfl/re/b-dag/ngfl-container/re-unit2-en.html</w:t>
              </w:r>
            </w:hyperlink>
          </w:p>
          <w:p w14:paraId="30F3EDCE" w14:textId="77777777" w:rsidR="009C6103" w:rsidRPr="00CA6318" w:rsidRDefault="009C6103" w:rsidP="0018575E"/>
          <w:p w14:paraId="7A18DDF4" w14:textId="43ED990D" w:rsidR="0018575E" w:rsidRPr="0018575E" w:rsidRDefault="007A1F8B" w:rsidP="007E03D4">
            <w:pPr>
              <w:rPr>
                <w:sz w:val="28"/>
              </w:rPr>
            </w:pPr>
            <w:r w:rsidRPr="00CA6318">
              <w:t>Find out about different animals that come out of hibernation in Spring – research them and look at the similarities and differences between these animal – what do you notice?</w:t>
            </w:r>
          </w:p>
        </w:tc>
        <w:tc>
          <w:tcPr>
            <w:tcW w:w="5925" w:type="dxa"/>
          </w:tcPr>
          <w:p w14:paraId="1440A838" w14:textId="15B024A9" w:rsidR="008F7AAD" w:rsidRPr="00CA6318" w:rsidRDefault="00313136" w:rsidP="00B66951">
            <w:pPr>
              <w:rPr>
                <w:b/>
                <w:sz w:val="24"/>
              </w:rPr>
            </w:pPr>
            <w:r w:rsidRPr="00CA6318">
              <w:rPr>
                <w:b/>
                <w:sz w:val="24"/>
              </w:rPr>
              <w:t>O</w:t>
            </w:r>
            <w:r w:rsidR="002E4FF3">
              <w:rPr>
                <w:b/>
                <w:sz w:val="24"/>
              </w:rPr>
              <w:t>nline</w:t>
            </w:r>
            <w:r w:rsidRPr="00CA6318">
              <w:rPr>
                <w:b/>
                <w:sz w:val="24"/>
              </w:rPr>
              <w:t xml:space="preserve"> </w:t>
            </w:r>
            <w:r w:rsidR="001902AA" w:rsidRPr="00CA6318">
              <w:rPr>
                <w:b/>
                <w:sz w:val="24"/>
              </w:rPr>
              <w:t>L</w:t>
            </w:r>
            <w:r w:rsidRPr="00CA6318">
              <w:rPr>
                <w:b/>
                <w:sz w:val="24"/>
              </w:rPr>
              <w:t>earning</w:t>
            </w:r>
          </w:p>
          <w:p w14:paraId="3689B8A0" w14:textId="77777777" w:rsidR="001902AA" w:rsidRDefault="001902AA" w:rsidP="00B66951">
            <w:pPr>
              <w:rPr>
                <w:b/>
                <w:sz w:val="28"/>
              </w:rPr>
            </w:pPr>
          </w:p>
          <w:p w14:paraId="7952730F" w14:textId="09A28E38" w:rsidR="008F7AAD" w:rsidRDefault="001902AA" w:rsidP="00B66951">
            <w:r w:rsidRPr="00CA6318">
              <w:t>C</w:t>
            </w:r>
            <w:r w:rsidR="008F7AAD" w:rsidRPr="00CA6318">
              <w:t xml:space="preserve">osmic </w:t>
            </w:r>
            <w:r w:rsidRPr="00CA6318">
              <w:t>K</w:t>
            </w:r>
            <w:r w:rsidR="008F7AAD" w:rsidRPr="00CA6318">
              <w:t xml:space="preserve">ids </w:t>
            </w:r>
            <w:r w:rsidR="00613E68" w:rsidRPr="00CA6318">
              <w:t>Y</w:t>
            </w:r>
            <w:r w:rsidR="008F7AAD" w:rsidRPr="00CA6318">
              <w:t>oga</w:t>
            </w:r>
            <w:r w:rsidR="002E4FF3">
              <w:t xml:space="preserve"> – physical development</w:t>
            </w:r>
          </w:p>
          <w:p w14:paraId="46C75195" w14:textId="7E79E119" w:rsidR="00A021B4" w:rsidRPr="00CA6318" w:rsidRDefault="006128E3" w:rsidP="00B66951">
            <w:hyperlink r:id="rId20" w:history="1">
              <w:r w:rsidR="00A021B4" w:rsidRPr="00B144DE">
                <w:rPr>
                  <w:rStyle w:val="Hyperlink"/>
                </w:rPr>
                <w:t>https://www.cosmickids.com/category/watch/</w:t>
              </w:r>
            </w:hyperlink>
            <w:r w:rsidR="00A021B4">
              <w:t xml:space="preserve"> </w:t>
            </w:r>
          </w:p>
          <w:p w14:paraId="70A5B3AC" w14:textId="14C3095B" w:rsidR="00313136" w:rsidRPr="00CA6318" w:rsidRDefault="00313136" w:rsidP="00A021B4"/>
          <w:p w14:paraId="084976BD" w14:textId="77777777" w:rsidR="00A021B4" w:rsidRPr="00A021B4" w:rsidRDefault="00A021B4" w:rsidP="00A021B4">
            <w:r w:rsidRPr="00A021B4">
              <w:t>Education city- use individual log ins to access set work</w:t>
            </w:r>
          </w:p>
          <w:p w14:paraId="055CEC62" w14:textId="77777777" w:rsidR="00A021B4" w:rsidRDefault="006128E3" w:rsidP="00A021B4">
            <w:pPr>
              <w:rPr>
                <w:rStyle w:val="Hyperlink"/>
              </w:rPr>
            </w:pPr>
            <w:hyperlink r:id="rId21" w:history="1">
              <w:r w:rsidR="00A021B4" w:rsidRPr="00A021B4">
                <w:rPr>
                  <w:rStyle w:val="Hyperlink"/>
                </w:rPr>
                <w:t>https://www.educationcity.com/</w:t>
              </w:r>
            </w:hyperlink>
          </w:p>
          <w:p w14:paraId="260E5A89" w14:textId="0C12BD36" w:rsidR="009724EC" w:rsidRDefault="009724EC" w:rsidP="00A021B4">
            <w:pPr>
              <w:rPr>
                <w:rStyle w:val="Hyperlink"/>
                <w:color w:val="auto"/>
                <w:u w:val="none"/>
              </w:rPr>
            </w:pPr>
            <w:r>
              <w:rPr>
                <w:rStyle w:val="Hyperlink"/>
                <w:color w:val="auto"/>
                <w:u w:val="none"/>
              </w:rPr>
              <w:t>Try the activity – Counting Carnival (+ and -).</w:t>
            </w:r>
          </w:p>
          <w:p w14:paraId="611DF8C1" w14:textId="0B9DE1CE" w:rsidR="009724EC" w:rsidRPr="009724EC" w:rsidRDefault="009724EC" w:rsidP="00A021B4">
            <w:pPr>
              <w:rPr>
                <w:rStyle w:val="Hyperlink"/>
                <w:color w:val="auto"/>
                <w:u w:val="none"/>
              </w:rPr>
            </w:pPr>
            <w:r>
              <w:rPr>
                <w:rStyle w:val="Hyperlink"/>
                <w:color w:val="auto"/>
                <w:u w:val="none"/>
              </w:rPr>
              <w:t xml:space="preserve">Try the activity – Pet Shop (putting words in a sentence in the correct order – as a challenge, try playing the sentence for your child to </w:t>
            </w:r>
            <w:r w:rsidR="001C5084">
              <w:rPr>
                <w:rStyle w:val="Hyperlink"/>
                <w:color w:val="auto"/>
                <w:u w:val="none"/>
              </w:rPr>
              <w:t>write – please use lines if your child is</w:t>
            </w:r>
            <w:r>
              <w:rPr>
                <w:rStyle w:val="Hyperlink"/>
                <w:color w:val="auto"/>
                <w:u w:val="none"/>
              </w:rPr>
              <w:t xml:space="preserve"> writing).</w:t>
            </w:r>
          </w:p>
          <w:p w14:paraId="49A7E657" w14:textId="77777777" w:rsidR="002E4FF3" w:rsidRDefault="002E4FF3" w:rsidP="00A021B4">
            <w:pPr>
              <w:rPr>
                <w:rStyle w:val="Hyperlink"/>
              </w:rPr>
            </w:pPr>
          </w:p>
          <w:p w14:paraId="2F4ECEC9" w14:textId="77777777" w:rsidR="002E4FF3" w:rsidRPr="002E4FF3" w:rsidRDefault="002E4FF3" w:rsidP="002E4FF3">
            <w:r w:rsidRPr="002E4FF3">
              <w:t>Easter counting</w:t>
            </w:r>
          </w:p>
          <w:p w14:paraId="7D5FBEE5" w14:textId="77777777" w:rsidR="002E4FF3" w:rsidRPr="002E4FF3" w:rsidRDefault="006128E3" w:rsidP="002E4FF3">
            <w:pPr>
              <w:rPr>
                <w:rStyle w:val="Hyperlink"/>
              </w:rPr>
            </w:pPr>
            <w:hyperlink r:id="rId22" w:history="1">
              <w:r w:rsidR="002E4FF3" w:rsidRPr="002E4FF3">
                <w:rPr>
                  <w:rStyle w:val="Hyperlink"/>
                </w:rPr>
                <w:t>https://www.bbc.co.uk/cbeebies/puzzles/peter-rabbit-counting</w:t>
              </w:r>
            </w:hyperlink>
          </w:p>
          <w:p w14:paraId="493C7484" w14:textId="77777777" w:rsidR="002E4FF3" w:rsidRPr="00A021B4" w:rsidRDefault="002E4FF3" w:rsidP="00A021B4"/>
          <w:p w14:paraId="638FA0AA" w14:textId="77777777" w:rsidR="00122577" w:rsidRDefault="00122577" w:rsidP="008F7AAD">
            <w:pPr>
              <w:rPr>
                <w:sz w:val="24"/>
                <w:szCs w:val="24"/>
              </w:rPr>
            </w:pPr>
          </w:p>
          <w:p w14:paraId="18138403" w14:textId="77777777" w:rsidR="00122577" w:rsidRDefault="00122577" w:rsidP="008F7AAD">
            <w:pPr>
              <w:rPr>
                <w:sz w:val="24"/>
                <w:szCs w:val="24"/>
              </w:rPr>
            </w:pPr>
          </w:p>
          <w:p w14:paraId="3FBC1565" w14:textId="77777777" w:rsidR="00122577" w:rsidRDefault="00122577" w:rsidP="008F7AAD">
            <w:pPr>
              <w:rPr>
                <w:sz w:val="24"/>
                <w:szCs w:val="24"/>
              </w:rPr>
            </w:pPr>
          </w:p>
          <w:p w14:paraId="096147D5" w14:textId="6EA5FB47" w:rsidR="00122577" w:rsidRPr="00313136" w:rsidRDefault="00122577" w:rsidP="008F7AAD">
            <w:pPr>
              <w:rPr>
                <w:sz w:val="24"/>
                <w:szCs w:val="24"/>
              </w:rPr>
            </w:pPr>
          </w:p>
        </w:tc>
      </w:tr>
      <w:tr w:rsidR="00B84C09" w14:paraId="1777A823" w14:textId="77777777" w:rsidTr="00B84C09">
        <w:tc>
          <w:tcPr>
            <w:tcW w:w="10456" w:type="dxa"/>
            <w:gridSpan w:val="2"/>
          </w:tcPr>
          <w:p w14:paraId="34FAA806" w14:textId="40A69000" w:rsidR="00B84C09" w:rsidRPr="00CA6318" w:rsidRDefault="00B66951" w:rsidP="00B84C09">
            <w:pPr>
              <w:rPr>
                <w:b/>
                <w:sz w:val="24"/>
              </w:rPr>
            </w:pPr>
            <w:r w:rsidRPr="00CA6318">
              <w:rPr>
                <w:b/>
                <w:sz w:val="24"/>
              </w:rPr>
              <w:t xml:space="preserve">Daily basic skills </w:t>
            </w:r>
          </w:p>
          <w:p w14:paraId="3C36A295" w14:textId="1F626B36" w:rsidR="002E4FF3" w:rsidRDefault="002E4FF3" w:rsidP="00B27E01">
            <w:pPr>
              <w:rPr>
                <w:rFonts w:cstheme="minorHAnsi"/>
                <w:szCs w:val="24"/>
              </w:rPr>
            </w:pPr>
            <w:r w:rsidRPr="002E4FF3">
              <w:rPr>
                <w:rFonts w:cstheme="minorHAnsi"/>
                <w:szCs w:val="24"/>
              </w:rPr>
              <w:t>Write or trace the tricky words – the, to, I, no, go, into, you, they, all, are, my, her, he, she we, me, be, was</w:t>
            </w:r>
          </w:p>
          <w:p w14:paraId="1C811C28" w14:textId="705F7895" w:rsidR="00A7539D" w:rsidRDefault="002E4FF3" w:rsidP="002E4FF3">
            <w:pPr>
              <w:rPr>
                <w:rFonts w:cstheme="minorHAnsi"/>
                <w:szCs w:val="24"/>
              </w:rPr>
            </w:pPr>
            <w:r>
              <w:rPr>
                <w:rFonts w:cstheme="minorHAnsi"/>
                <w:szCs w:val="24"/>
              </w:rPr>
              <w:t>You could use pencils, pens, chalk, paint, paintbrush and water, glitter, salt etc. Please only focus on a couple of words a day/week and ensure the formation is correct before moving on to a new word</w:t>
            </w:r>
            <w:r w:rsidR="0046644F">
              <w:rPr>
                <w:rFonts w:cstheme="minorHAnsi"/>
                <w:szCs w:val="24"/>
              </w:rPr>
              <w:t>.</w:t>
            </w:r>
          </w:p>
          <w:p w14:paraId="55C2F779" w14:textId="77777777" w:rsidR="002E4FF3" w:rsidRDefault="002E4FF3" w:rsidP="002E4FF3">
            <w:pPr>
              <w:rPr>
                <w:rFonts w:cstheme="minorHAnsi"/>
                <w:szCs w:val="24"/>
              </w:rPr>
            </w:pPr>
          </w:p>
          <w:p w14:paraId="339CCD0D" w14:textId="6A2B3A10" w:rsidR="002E4FF3" w:rsidRDefault="002E4FF3" w:rsidP="002E4FF3">
            <w:pPr>
              <w:rPr>
                <w:rFonts w:cstheme="minorHAnsi"/>
                <w:szCs w:val="24"/>
              </w:rPr>
            </w:pPr>
            <w:r>
              <w:rPr>
                <w:rFonts w:cstheme="minorHAnsi"/>
                <w:szCs w:val="24"/>
              </w:rPr>
              <w:t>Counting – count objects in your house - line them up and count, count claps or jumps, count forwards and backwards (we focus on 0-20 in Reception).</w:t>
            </w:r>
          </w:p>
          <w:p w14:paraId="175F5E04" w14:textId="77777777" w:rsidR="002E4FF3" w:rsidRDefault="002E4FF3" w:rsidP="002E4FF3">
            <w:pPr>
              <w:rPr>
                <w:rFonts w:cstheme="minorHAnsi"/>
                <w:szCs w:val="24"/>
              </w:rPr>
            </w:pPr>
          </w:p>
          <w:p w14:paraId="50EF33F4" w14:textId="228EDD6B" w:rsidR="002E4FF3" w:rsidRPr="002E4FF3" w:rsidRDefault="002E4FF3" w:rsidP="002E4FF3">
            <w:pPr>
              <w:rPr>
                <w:rFonts w:cstheme="minorHAnsi"/>
                <w:szCs w:val="24"/>
              </w:rPr>
            </w:pPr>
            <w:r>
              <w:rPr>
                <w:rFonts w:cstheme="minorHAnsi"/>
                <w:szCs w:val="24"/>
              </w:rPr>
              <w:t>Reading – can be a book, flashcards, hide words around the house to find and read, read packets, read words in newspapers or magazines.</w:t>
            </w:r>
          </w:p>
          <w:p w14:paraId="4F3B0E53" w14:textId="77777777" w:rsidR="00C34279" w:rsidRPr="00FD4350" w:rsidRDefault="00C34279" w:rsidP="00B84C09">
            <w:pPr>
              <w:rPr>
                <w:sz w:val="24"/>
                <w:szCs w:val="24"/>
              </w:rPr>
            </w:pPr>
          </w:p>
          <w:p w14:paraId="5A7A0DFE" w14:textId="5A318D4F" w:rsidR="00AF73FD" w:rsidRPr="00B84C09" w:rsidRDefault="00AF73FD" w:rsidP="002E4FF3">
            <w:pPr>
              <w:rPr>
                <w:b/>
                <w:sz w:val="28"/>
              </w:rPr>
            </w:pPr>
          </w:p>
        </w:tc>
      </w:tr>
    </w:tbl>
    <w:p w14:paraId="6479F88A" w14:textId="77777777" w:rsidR="00B84C09" w:rsidRPr="00B84C09" w:rsidRDefault="00B84C09" w:rsidP="004C7AB4">
      <w:pPr>
        <w:rPr>
          <w:sz w:val="28"/>
        </w:rPr>
      </w:pPr>
    </w:p>
    <w:sectPr w:rsidR="00B84C09" w:rsidRPr="00B84C09" w:rsidSect="00B84C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4AD71" w14:textId="77777777" w:rsidR="001370EF" w:rsidRDefault="001370EF" w:rsidP="00B84C09">
      <w:pPr>
        <w:spacing w:after="0" w:line="240" w:lineRule="auto"/>
      </w:pPr>
      <w:r>
        <w:separator/>
      </w:r>
    </w:p>
  </w:endnote>
  <w:endnote w:type="continuationSeparator" w:id="0">
    <w:p w14:paraId="7B2A046B" w14:textId="77777777" w:rsidR="001370EF" w:rsidRDefault="001370EF" w:rsidP="00B8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860AB" w14:textId="77777777" w:rsidR="001370EF" w:rsidRDefault="001370EF" w:rsidP="00B84C09">
      <w:pPr>
        <w:spacing w:after="0" w:line="240" w:lineRule="auto"/>
      </w:pPr>
      <w:r>
        <w:separator/>
      </w:r>
    </w:p>
  </w:footnote>
  <w:footnote w:type="continuationSeparator" w:id="0">
    <w:p w14:paraId="773ED878" w14:textId="77777777" w:rsidR="001370EF" w:rsidRDefault="001370EF" w:rsidP="00B84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318F4"/>
    <w:multiLevelType w:val="hybridMultilevel"/>
    <w:tmpl w:val="69AEB8B0"/>
    <w:lvl w:ilvl="0" w:tplc="0420B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60298"/>
    <w:multiLevelType w:val="hybridMultilevel"/>
    <w:tmpl w:val="D61EFA00"/>
    <w:lvl w:ilvl="0" w:tplc="E8A83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111EA9"/>
    <w:multiLevelType w:val="hybridMultilevel"/>
    <w:tmpl w:val="455E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09"/>
    <w:rsid w:val="00027B37"/>
    <w:rsid w:val="000453FA"/>
    <w:rsid w:val="00067548"/>
    <w:rsid w:val="000C43F2"/>
    <w:rsid w:val="00122577"/>
    <w:rsid w:val="00127563"/>
    <w:rsid w:val="001370EF"/>
    <w:rsid w:val="00177137"/>
    <w:rsid w:val="0018575E"/>
    <w:rsid w:val="001902AA"/>
    <w:rsid w:val="00195F83"/>
    <w:rsid w:val="001C5084"/>
    <w:rsid w:val="001F760B"/>
    <w:rsid w:val="0026276E"/>
    <w:rsid w:val="002E4FF3"/>
    <w:rsid w:val="00313136"/>
    <w:rsid w:val="00384A1A"/>
    <w:rsid w:val="0046644F"/>
    <w:rsid w:val="004B46E9"/>
    <w:rsid w:val="004C7AB4"/>
    <w:rsid w:val="00537232"/>
    <w:rsid w:val="005605DA"/>
    <w:rsid w:val="005B25BE"/>
    <w:rsid w:val="005C76FB"/>
    <w:rsid w:val="005D09DE"/>
    <w:rsid w:val="006128E3"/>
    <w:rsid w:val="00613E68"/>
    <w:rsid w:val="006231D1"/>
    <w:rsid w:val="00627AFA"/>
    <w:rsid w:val="0068587E"/>
    <w:rsid w:val="006A7E66"/>
    <w:rsid w:val="006C3C32"/>
    <w:rsid w:val="006C4182"/>
    <w:rsid w:val="00723F6E"/>
    <w:rsid w:val="00732E53"/>
    <w:rsid w:val="00736606"/>
    <w:rsid w:val="00782711"/>
    <w:rsid w:val="007A1F8B"/>
    <w:rsid w:val="007E03D4"/>
    <w:rsid w:val="007F3D60"/>
    <w:rsid w:val="00857776"/>
    <w:rsid w:val="00886A8C"/>
    <w:rsid w:val="008F7AAD"/>
    <w:rsid w:val="00944A36"/>
    <w:rsid w:val="009724EC"/>
    <w:rsid w:val="00985678"/>
    <w:rsid w:val="009C6103"/>
    <w:rsid w:val="009D1141"/>
    <w:rsid w:val="009F5946"/>
    <w:rsid w:val="00A021B4"/>
    <w:rsid w:val="00A063B3"/>
    <w:rsid w:val="00A66B3A"/>
    <w:rsid w:val="00A7190C"/>
    <w:rsid w:val="00A7539D"/>
    <w:rsid w:val="00A84549"/>
    <w:rsid w:val="00A8554C"/>
    <w:rsid w:val="00AA790E"/>
    <w:rsid w:val="00AF73FD"/>
    <w:rsid w:val="00B27E01"/>
    <w:rsid w:val="00B66951"/>
    <w:rsid w:val="00B70B3A"/>
    <w:rsid w:val="00B84C09"/>
    <w:rsid w:val="00C34279"/>
    <w:rsid w:val="00C42A67"/>
    <w:rsid w:val="00C475A6"/>
    <w:rsid w:val="00C62E4B"/>
    <w:rsid w:val="00CA087C"/>
    <w:rsid w:val="00CA6318"/>
    <w:rsid w:val="00D1356D"/>
    <w:rsid w:val="00D6293C"/>
    <w:rsid w:val="00DB0C22"/>
    <w:rsid w:val="00DB2F7A"/>
    <w:rsid w:val="00DE7CDE"/>
    <w:rsid w:val="00E0263F"/>
    <w:rsid w:val="00E07FE3"/>
    <w:rsid w:val="00EC4933"/>
    <w:rsid w:val="00EC5CE9"/>
    <w:rsid w:val="00EE112C"/>
    <w:rsid w:val="00F73F0F"/>
    <w:rsid w:val="00FA608E"/>
    <w:rsid w:val="00FA6575"/>
    <w:rsid w:val="00FD4350"/>
    <w:rsid w:val="00FF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05E7F3"/>
  <w15:docId w15:val="{92BEB4FE-CB7C-40B9-9EA7-8772364C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09"/>
  </w:style>
  <w:style w:type="paragraph" w:styleId="Footer">
    <w:name w:val="footer"/>
    <w:basedOn w:val="Normal"/>
    <w:link w:val="FooterChar"/>
    <w:uiPriority w:val="99"/>
    <w:unhideWhenUsed/>
    <w:rsid w:val="00B8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09"/>
  </w:style>
  <w:style w:type="table" w:styleId="TableGrid">
    <w:name w:val="Table Grid"/>
    <w:basedOn w:val="TableNormal"/>
    <w:uiPriority w:val="39"/>
    <w:rsid w:val="00B8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51"/>
    <w:rPr>
      <w:color w:val="0563C1" w:themeColor="hyperlink"/>
      <w:u w:val="single"/>
    </w:rPr>
  </w:style>
  <w:style w:type="paragraph" w:styleId="ListParagraph">
    <w:name w:val="List Paragraph"/>
    <w:basedOn w:val="Normal"/>
    <w:uiPriority w:val="34"/>
    <w:qFormat/>
    <w:rsid w:val="00313136"/>
    <w:pPr>
      <w:ind w:left="720"/>
      <w:contextualSpacing/>
    </w:pPr>
  </w:style>
  <w:style w:type="character" w:styleId="FollowedHyperlink">
    <w:name w:val="FollowedHyperlink"/>
    <w:basedOn w:val="DefaultParagraphFont"/>
    <w:uiPriority w:val="99"/>
    <w:semiHidden/>
    <w:unhideWhenUsed/>
    <w:rsid w:val="008F7AAD"/>
    <w:rPr>
      <w:color w:val="954F72" w:themeColor="followedHyperlink"/>
      <w:u w:val="single"/>
    </w:rPr>
  </w:style>
  <w:style w:type="character" w:customStyle="1" w:styleId="UnresolvedMention">
    <w:name w:val="Unresolved Mention"/>
    <w:basedOn w:val="DefaultParagraphFont"/>
    <w:uiPriority w:val="99"/>
    <w:semiHidden/>
    <w:unhideWhenUsed/>
    <w:rsid w:val="006A7E66"/>
    <w:rPr>
      <w:color w:val="605E5C"/>
      <w:shd w:val="clear" w:color="auto" w:fill="E1DFDD"/>
    </w:rPr>
  </w:style>
  <w:style w:type="paragraph" w:styleId="BalloonText">
    <w:name w:val="Balloon Text"/>
    <w:basedOn w:val="Normal"/>
    <w:link w:val="BalloonTextChar"/>
    <w:uiPriority w:val="99"/>
    <w:semiHidden/>
    <w:unhideWhenUsed/>
    <w:rsid w:val="00944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0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lea-pri.herts.sch.uk" TargetMode="External"/><Relationship Id="rId13" Type="http://schemas.openxmlformats.org/officeDocument/2006/relationships/image" Target="media/image3.jpeg"/><Relationship Id="rId18" Type="http://schemas.openxmlformats.org/officeDocument/2006/relationships/hyperlink" Target="https://www.bbc.co.uk/cbeebies/watch/lets-celebrate-easter?collection=lets-celebrate-celebrations" TargetMode="External"/><Relationship Id="rId3" Type="http://schemas.openxmlformats.org/officeDocument/2006/relationships/settings" Target="settings.xml"/><Relationship Id="rId21" Type="http://schemas.openxmlformats.org/officeDocument/2006/relationships/hyperlink" Target="https://www.educationcity.com/" TargetMode="External"/><Relationship Id="rId7" Type="http://schemas.openxmlformats.org/officeDocument/2006/relationships/image" Target="media/image1.jpg"/><Relationship Id="rId12" Type="http://schemas.openxmlformats.org/officeDocument/2006/relationships/hyperlink" Target="https://www.bing.com/images/search?view=detailV2&amp;ccid=uD2vRj4a&amp;id=50DEE25330E4737E0820C9791746DCB0683DB33C&amp;thid=OIP.uD2vRj4avbTsNPhVky5fowHaHa&amp;mediaurl=http://www.littlegreengifts.nz/wp-content/uploads/2013/12/Dynamic-Tripod-Grip.jpg&amp;exph=250&amp;expw=250&amp;q=tripod+grip+child&amp;simid=608042204773089286&amp;selectedIndex=1" TargetMode="External"/><Relationship Id="rId17" Type="http://schemas.openxmlformats.org/officeDocument/2006/relationships/hyperlink" Target="http://ictgames.com/funkyMummy/index.html" TargetMode="External"/><Relationship Id="rId2" Type="http://schemas.openxmlformats.org/officeDocument/2006/relationships/styles" Target="styles.xml"/><Relationship Id="rId16" Type="http://schemas.openxmlformats.org/officeDocument/2006/relationships/hyperlink" Target="https://bbcgoodfood.com/recipes/collection/easter-kids" TargetMode="External"/><Relationship Id="rId20" Type="http://schemas.openxmlformats.org/officeDocument/2006/relationships/hyperlink" Target="https://www.cosmickids.com/category/wat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pri.herts.sch.uk/curriculum/phonic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orldbookday.com/big-little-book-corner" TargetMode="External"/><Relationship Id="rId23" Type="http://schemas.openxmlformats.org/officeDocument/2006/relationships/fontTable" Target="fontTable.xml"/><Relationship Id="rId10" Type="http://schemas.openxmlformats.org/officeDocument/2006/relationships/hyperlink" Target="http://www.phonicsplay.com" TargetMode="External"/><Relationship Id="rId19" Type="http://schemas.openxmlformats.org/officeDocument/2006/relationships/hyperlink" Target="https://hwb.wales.gov.uk/cms/hwbcontent/Shared%20Documents/vtc/ngfl/re/b-dag/ngfl-container/re-unit2-en.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letterjoin.co.uk" TargetMode="External"/><Relationship Id="rId22" Type="http://schemas.openxmlformats.org/officeDocument/2006/relationships/hyperlink" Target="https://www.bbc.co.uk/cbeebies/puzzles/peter-rabbit-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Berry</dc:creator>
  <cp:lastModifiedBy>Mr Berry</cp:lastModifiedBy>
  <cp:revision>3</cp:revision>
  <cp:lastPrinted>2020-03-30T18:27:00Z</cp:lastPrinted>
  <dcterms:created xsi:type="dcterms:W3CDTF">2020-04-01T12:30:00Z</dcterms:created>
  <dcterms:modified xsi:type="dcterms:W3CDTF">2020-04-02T16:33:00Z</dcterms:modified>
</cp:coreProperties>
</file>