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B05F4" w14:textId="3EA234FD" w:rsidR="00B84C09" w:rsidRDefault="00B84C09" w:rsidP="00B84C09">
      <w:pPr>
        <w:jc w:val="center"/>
        <w:rPr>
          <w:sz w:val="28"/>
        </w:rPr>
      </w:pPr>
      <w:r>
        <w:rPr>
          <w:b/>
          <w:sz w:val="28"/>
          <w:u w:val="single"/>
        </w:rPr>
        <w:t xml:space="preserve">Home learning </w:t>
      </w:r>
      <w:r w:rsidRPr="00B84C09">
        <w:rPr>
          <w:b/>
          <w:sz w:val="28"/>
        </w:rPr>
        <w:tab/>
      </w:r>
      <w:r w:rsidRPr="00B84C09">
        <w:rPr>
          <w:b/>
          <w:sz w:val="28"/>
        </w:rPr>
        <w:tab/>
        <w:t>w/b:</w:t>
      </w:r>
      <w:r w:rsidRPr="00B84C09">
        <w:rPr>
          <w:sz w:val="28"/>
        </w:rPr>
        <w:t xml:space="preserve">   </w:t>
      </w:r>
      <w:r w:rsidR="00644FC3">
        <w:rPr>
          <w:sz w:val="28"/>
        </w:rPr>
        <w:t>20</w:t>
      </w:r>
      <w:r w:rsidR="00034DF0">
        <w:rPr>
          <w:sz w:val="28"/>
        </w:rPr>
        <w:t>.0</w:t>
      </w:r>
      <w:r w:rsidR="00644FC3">
        <w:rPr>
          <w:sz w:val="28"/>
        </w:rPr>
        <w:t>4</w:t>
      </w:r>
      <w:r w:rsidR="00034DF0">
        <w:rPr>
          <w:sz w:val="28"/>
        </w:rPr>
        <w:t>.20</w:t>
      </w:r>
      <w:r>
        <w:rPr>
          <w:sz w:val="28"/>
        </w:rPr>
        <w:tab/>
      </w:r>
      <w:r w:rsidRPr="00B84C09">
        <w:rPr>
          <w:sz w:val="28"/>
        </w:rPr>
        <w:t xml:space="preserve">     </w:t>
      </w:r>
      <w:r w:rsidRPr="00B84C09">
        <w:rPr>
          <w:b/>
          <w:sz w:val="28"/>
        </w:rPr>
        <w:t>Year:</w:t>
      </w:r>
      <w:r w:rsidR="00B66951">
        <w:rPr>
          <w:b/>
          <w:sz w:val="28"/>
        </w:rPr>
        <w:t xml:space="preserve"> </w:t>
      </w:r>
      <w:r w:rsidR="00034DF0">
        <w:rPr>
          <w:b/>
          <w:sz w:val="28"/>
        </w:rPr>
        <w:t xml:space="preserve"> 5</w:t>
      </w:r>
    </w:p>
    <w:p w14:paraId="36300635" w14:textId="4F6A533A" w:rsidR="00B84C09" w:rsidRDefault="00B66951" w:rsidP="00B84C09">
      <w:pPr>
        <w:rPr>
          <w:b/>
          <w:sz w:val="28"/>
        </w:rPr>
      </w:pPr>
      <w:r>
        <w:rPr>
          <w:b/>
          <w:sz w:val="28"/>
        </w:rPr>
        <w:t>Message from</w:t>
      </w:r>
      <w:r w:rsidR="00B84C09">
        <w:rPr>
          <w:b/>
          <w:sz w:val="28"/>
        </w:rPr>
        <w:t xml:space="preserve"> </w:t>
      </w:r>
      <w:r w:rsidR="00034DF0">
        <w:rPr>
          <w:b/>
          <w:sz w:val="28"/>
        </w:rPr>
        <w:t>Mrs Cross</w:t>
      </w:r>
    </w:p>
    <w:p w14:paraId="7F88297D" w14:textId="319BF7C6" w:rsidR="00A66B3A" w:rsidRDefault="00B66951" w:rsidP="00A66B3A">
      <w:pPr>
        <w:rPr>
          <w:sz w:val="24"/>
          <w:szCs w:val="20"/>
        </w:rPr>
      </w:pPr>
      <w:r w:rsidRPr="00EC4933">
        <w:rPr>
          <w:sz w:val="24"/>
          <w:szCs w:val="20"/>
        </w:rPr>
        <w:t>H</w:t>
      </w:r>
      <w:r w:rsidR="00EC4933" w:rsidRPr="00EC4933">
        <w:rPr>
          <w:sz w:val="24"/>
          <w:szCs w:val="20"/>
        </w:rPr>
        <w:t>ello</w:t>
      </w:r>
      <w:r w:rsidR="00034DF0">
        <w:rPr>
          <w:sz w:val="24"/>
          <w:szCs w:val="20"/>
        </w:rPr>
        <w:t>,</w:t>
      </w:r>
      <w:r w:rsidR="00EC4933" w:rsidRPr="00EC4933">
        <w:rPr>
          <w:sz w:val="24"/>
          <w:szCs w:val="20"/>
        </w:rPr>
        <w:t xml:space="preserve"> Year</w:t>
      </w:r>
      <w:r w:rsidR="00034DF0">
        <w:rPr>
          <w:sz w:val="24"/>
          <w:szCs w:val="20"/>
        </w:rPr>
        <w:t xml:space="preserve"> 5</w:t>
      </w:r>
      <w:r w:rsidRPr="00EC4933">
        <w:rPr>
          <w:sz w:val="24"/>
          <w:szCs w:val="20"/>
        </w:rPr>
        <w:t xml:space="preserve">! </w:t>
      </w:r>
    </w:p>
    <w:p w14:paraId="7FC510F5" w14:textId="4995CF7A" w:rsidR="00636C63" w:rsidRPr="00636C63" w:rsidRDefault="00E02A32" w:rsidP="00C50D81">
      <w:pPr>
        <w:pStyle w:val="NoSpacing"/>
        <w:jc w:val="both"/>
        <w:rPr>
          <w:rFonts w:cstheme="minorHAnsi"/>
          <w:sz w:val="24"/>
          <w:szCs w:val="24"/>
        </w:rPr>
      </w:pPr>
      <w:r>
        <w:rPr>
          <w:rFonts w:cstheme="minorHAnsi"/>
          <w:sz w:val="24"/>
          <w:szCs w:val="24"/>
        </w:rPr>
        <w:t>The start of the Summer Term is here! H</w:t>
      </w:r>
      <w:r w:rsidR="005E350B" w:rsidRPr="00636C63">
        <w:rPr>
          <w:rFonts w:cstheme="minorHAnsi"/>
          <w:sz w:val="24"/>
          <w:szCs w:val="24"/>
        </w:rPr>
        <w:t xml:space="preserve">ave </w:t>
      </w:r>
      <w:r>
        <w:rPr>
          <w:rFonts w:cstheme="minorHAnsi"/>
          <w:sz w:val="24"/>
          <w:szCs w:val="24"/>
        </w:rPr>
        <w:t xml:space="preserve">you </w:t>
      </w:r>
      <w:r w:rsidR="005E350B" w:rsidRPr="00636C63">
        <w:rPr>
          <w:rFonts w:cstheme="minorHAnsi"/>
          <w:sz w:val="24"/>
          <w:szCs w:val="24"/>
        </w:rPr>
        <w:t>had a lovely Easter at home</w:t>
      </w:r>
      <w:r>
        <w:rPr>
          <w:rFonts w:cstheme="minorHAnsi"/>
          <w:sz w:val="24"/>
          <w:szCs w:val="24"/>
        </w:rPr>
        <w:t>?</w:t>
      </w:r>
      <w:r w:rsidR="00A92150" w:rsidRPr="00636C63">
        <w:rPr>
          <w:rFonts w:cstheme="minorHAnsi"/>
          <w:sz w:val="24"/>
          <w:szCs w:val="24"/>
        </w:rPr>
        <w:t xml:space="preserve"> </w:t>
      </w:r>
      <w:r w:rsidR="00E32794" w:rsidRPr="00636C63">
        <w:rPr>
          <w:rFonts w:cstheme="minorHAnsi"/>
          <w:sz w:val="24"/>
          <w:szCs w:val="24"/>
        </w:rPr>
        <w:t xml:space="preserve">We may have </w:t>
      </w:r>
      <w:r>
        <w:rPr>
          <w:rFonts w:cstheme="minorHAnsi"/>
          <w:sz w:val="24"/>
          <w:szCs w:val="24"/>
        </w:rPr>
        <w:t>eaten</w:t>
      </w:r>
      <w:r w:rsidR="00E32794" w:rsidRPr="00636C63">
        <w:rPr>
          <w:rFonts w:cstheme="minorHAnsi"/>
          <w:sz w:val="24"/>
          <w:szCs w:val="24"/>
        </w:rPr>
        <w:t xml:space="preserve"> a few chocolate eggs here</w:t>
      </w:r>
      <w:r w:rsidR="00E02313" w:rsidRPr="00636C63">
        <w:rPr>
          <w:rFonts w:cstheme="minorHAnsi"/>
          <w:sz w:val="24"/>
          <w:szCs w:val="24"/>
        </w:rPr>
        <w:t>,</w:t>
      </w:r>
      <w:r w:rsidR="00E32794" w:rsidRPr="00636C63">
        <w:rPr>
          <w:rFonts w:cstheme="minorHAnsi"/>
          <w:sz w:val="24"/>
          <w:szCs w:val="24"/>
        </w:rPr>
        <w:t xml:space="preserve"> </w:t>
      </w:r>
      <w:r w:rsidR="00E02313" w:rsidRPr="00636C63">
        <w:rPr>
          <w:rFonts w:cstheme="minorHAnsi"/>
          <w:sz w:val="24"/>
          <w:szCs w:val="24"/>
        </w:rPr>
        <w:t>and they were just a bit too delicious. I have included the link to our ‘Chocolate’ song from school, if you fancy some singing</w:t>
      </w:r>
      <w:r w:rsidR="003642AB">
        <w:rPr>
          <w:rFonts w:cstheme="minorHAnsi"/>
          <w:sz w:val="24"/>
          <w:szCs w:val="24"/>
        </w:rPr>
        <w:t xml:space="preserve"> – there’s the Seed Song, too.</w:t>
      </w:r>
    </w:p>
    <w:p w14:paraId="6B6AF6CE" w14:textId="0997309B" w:rsidR="00B84C09" w:rsidRPr="00636C63" w:rsidRDefault="00E02313" w:rsidP="00901B8A">
      <w:pPr>
        <w:pStyle w:val="NoSpacing"/>
        <w:jc w:val="both"/>
        <w:rPr>
          <w:rFonts w:cstheme="minorHAnsi"/>
          <w:sz w:val="24"/>
          <w:szCs w:val="24"/>
        </w:rPr>
      </w:pPr>
      <w:r w:rsidRPr="00636C63">
        <w:rPr>
          <w:rFonts w:cstheme="minorHAnsi"/>
          <w:sz w:val="24"/>
          <w:szCs w:val="24"/>
        </w:rPr>
        <w:t>I hope you are staying safe</w:t>
      </w:r>
      <w:r w:rsidR="00E02A32">
        <w:rPr>
          <w:rFonts w:cstheme="minorHAnsi"/>
          <w:sz w:val="24"/>
          <w:szCs w:val="24"/>
        </w:rPr>
        <w:t>,</w:t>
      </w:r>
      <w:r w:rsidRPr="00636C63">
        <w:rPr>
          <w:rFonts w:cstheme="minorHAnsi"/>
          <w:sz w:val="24"/>
          <w:szCs w:val="24"/>
        </w:rPr>
        <w:t xml:space="preserve"> well</w:t>
      </w:r>
      <w:r w:rsidR="00E02A32">
        <w:rPr>
          <w:rFonts w:cstheme="minorHAnsi"/>
          <w:sz w:val="24"/>
          <w:szCs w:val="24"/>
        </w:rPr>
        <w:t>,</w:t>
      </w:r>
      <w:r w:rsidRPr="00636C63">
        <w:rPr>
          <w:rFonts w:cstheme="minorHAnsi"/>
          <w:sz w:val="24"/>
          <w:szCs w:val="24"/>
        </w:rPr>
        <w:t xml:space="preserve"> and being good – I am sure you are – and remember that we</w:t>
      </w:r>
      <w:r w:rsidR="00901B8A">
        <w:rPr>
          <w:rFonts w:cstheme="minorHAnsi"/>
          <w:sz w:val="24"/>
          <w:szCs w:val="24"/>
        </w:rPr>
        <w:t xml:space="preserve"> </w:t>
      </w:r>
      <w:r w:rsidR="00A92150" w:rsidRPr="00636C63">
        <w:rPr>
          <w:rFonts w:cstheme="minorHAnsi"/>
          <w:sz w:val="24"/>
          <w:szCs w:val="24"/>
        </w:rPr>
        <w:t>are all missing you here</w:t>
      </w:r>
      <w:r w:rsidRPr="00636C63">
        <w:rPr>
          <w:rFonts w:cstheme="minorHAnsi"/>
          <w:sz w:val="24"/>
          <w:szCs w:val="24"/>
        </w:rPr>
        <w:t>. Do</w:t>
      </w:r>
      <w:r w:rsidR="00A92150" w:rsidRPr="00636C63">
        <w:rPr>
          <w:rFonts w:cstheme="minorHAnsi"/>
          <w:sz w:val="24"/>
          <w:szCs w:val="24"/>
        </w:rPr>
        <w:t xml:space="preserve"> </w:t>
      </w:r>
      <w:r w:rsidR="00B66951" w:rsidRPr="00636C63">
        <w:rPr>
          <w:rFonts w:cstheme="minorHAnsi"/>
          <w:sz w:val="24"/>
          <w:szCs w:val="24"/>
        </w:rPr>
        <w:t>send in examples of work</w:t>
      </w:r>
      <w:r w:rsidRPr="00636C63">
        <w:rPr>
          <w:rFonts w:cstheme="minorHAnsi"/>
          <w:sz w:val="24"/>
          <w:szCs w:val="24"/>
        </w:rPr>
        <w:t>,</w:t>
      </w:r>
      <w:r w:rsidR="00B66951" w:rsidRPr="00636C63">
        <w:rPr>
          <w:rFonts w:cstheme="minorHAnsi"/>
          <w:sz w:val="24"/>
          <w:szCs w:val="24"/>
        </w:rPr>
        <w:t xml:space="preserve"> or pictures of fun activities</w:t>
      </w:r>
      <w:r w:rsidRPr="00636C63">
        <w:rPr>
          <w:rFonts w:cstheme="minorHAnsi"/>
          <w:sz w:val="24"/>
          <w:szCs w:val="24"/>
        </w:rPr>
        <w:t xml:space="preserve"> you have taken part in,</w:t>
      </w:r>
      <w:r w:rsidR="00B66951" w:rsidRPr="00636C63">
        <w:rPr>
          <w:rFonts w:cstheme="minorHAnsi"/>
          <w:sz w:val="24"/>
          <w:szCs w:val="24"/>
        </w:rPr>
        <w:t xml:space="preserve"> to </w:t>
      </w:r>
      <w:hyperlink r:id="rId7" w:history="1">
        <w:r w:rsidR="00A92150" w:rsidRPr="00636C63">
          <w:rPr>
            <w:rStyle w:val="Hyperlink"/>
            <w:rFonts w:cstheme="minorHAnsi"/>
            <w:sz w:val="24"/>
            <w:szCs w:val="24"/>
          </w:rPr>
          <w:t>year5@lea-pri.herts.sch.uk</w:t>
        </w:r>
      </w:hyperlink>
      <w:r w:rsidR="00A92150" w:rsidRPr="00636C63">
        <w:rPr>
          <w:rFonts w:cstheme="minorHAnsi"/>
          <w:sz w:val="24"/>
          <w:szCs w:val="24"/>
        </w:rPr>
        <w:t xml:space="preserve"> </w:t>
      </w:r>
      <w:r w:rsidR="00B66951" w:rsidRPr="00636C63">
        <w:rPr>
          <w:rFonts w:cstheme="minorHAnsi"/>
          <w:sz w:val="24"/>
          <w:szCs w:val="24"/>
        </w:rPr>
        <w:t xml:space="preserve">so </w:t>
      </w:r>
      <w:r w:rsidR="00A92150" w:rsidRPr="00636C63">
        <w:rPr>
          <w:rFonts w:cstheme="minorHAnsi"/>
          <w:sz w:val="24"/>
          <w:szCs w:val="24"/>
        </w:rPr>
        <w:t>we can celebrate your efforts, too.</w:t>
      </w:r>
      <w:r w:rsidR="00B66951" w:rsidRPr="00636C63">
        <w:rPr>
          <w:rFonts w:cstheme="minorHAnsi"/>
          <w:sz w:val="24"/>
          <w:szCs w:val="24"/>
        </w:rPr>
        <w:t xml:space="preserve"> </w:t>
      </w:r>
    </w:p>
    <w:p w14:paraId="53EF942D" w14:textId="77777777" w:rsidR="00E02313" w:rsidRPr="00E02313" w:rsidRDefault="00E02313" w:rsidP="00E02313">
      <w:pPr>
        <w:pStyle w:val="NoSpacing"/>
        <w:jc w:val="both"/>
        <w:rPr>
          <w:rFonts w:cstheme="minorHAnsi"/>
          <w:color w:val="FF0000"/>
          <w:sz w:val="24"/>
          <w:szCs w:val="24"/>
        </w:rPr>
      </w:pPr>
    </w:p>
    <w:tbl>
      <w:tblPr>
        <w:tblStyle w:val="TableGrid"/>
        <w:tblW w:w="0" w:type="auto"/>
        <w:tblLook w:val="04A0" w:firstRow="1" w:lastRow="0" w:firstColumn="1" w:lastColumn="0" w:noHBand="0" w:noVBand="1"/>
      </w:tblPr>
      <w:tblGrid>
        <w:gridCol w:w="5228"/>
        <w:gridCol w:w="5228"/>
      </w:tblGrid>
      <w:tr w:rsidR="007C6850" w14:paraId="00F52AD6" w14:textId="77777777" w:rsidTr="00636C63">
        <w:trPr>
          <w:trHeight w:val="5112"/>
        </w:trPr>
        <w:tc>
          <w:tcPr>
            <w:tcW w:w="5228" w:type="dxa"/>
            <w:vMerge w:val="restart"/>
          </w:tcPr>
          <w:p w14:paraId="3D2119BF" w14:textId="77777777" w:rsidR="005E350B" w:rsidRDefault="005E350B" w:rsidP="00B84C09">
            <w:pPr>
              <w:rPr>
                <w:b/>
                <w:sz w:val="28"/>
              </w:rPr>
            </w:pPr>
            <w:r>
              <w:rPr>
                <w:b/>
                <w:sz w:val="28"/>
              </w:rPr>
              <w:t xml:space="preserve">Maths </w:t>
            </w:r>
          </w:p>
          <w:p w14:paraId="18D66BA6" w14:textId="2C36E671" w:rsidR="005E350B" w:rsidRDefault="005E350B" w:rsidP="002F0B2A">
            <w:pPr>
              <w:jc w:val="both"/>
              <w:rPr>
                <w:rFonts w:ascii="Calibri" w:eastAsia="Calibri" w:hAnsi="Calibri" w:cs="Times New Roman"/>
              </w:rPr>
            </w:pPr>
            <w:r w:rsidRPr="009B6C7F">
              <w:rPr>
                <w:rFonts w:ascii="Calibri" w:eastAsia="Calibri" w:hAnsi="Calibri" w:cs="Times New Roman"/>
              </w:rPr>
              <w:t xml:space="preserve">There are maths folders set up on Education City for you to practice past learning and </w:t>
            </w:r>
            <w:r>
              <w:rPr>
                <w:rFonts w:ascii="Calibri" w:eastAsia="Calibri" w:hAnsi="Calibri" w:cs="Times New Roman"/>
              </w:rPr>
              <w:t>work on</w:t>
            </w:r>
            <w:r w:rsidRPr="009B6C7F">
              <w:rPr>
                <w:rFonts w:ascii="Calibri" w:eastAsia="Calibri" w:hAnsi="Calibri" w:cs="Times New Roman"/>
              </w:rPr>
              <w:t xml:space="preserve"> our topic of fractions. </w:t>
            </w:r>
            <w:r w:rsidRPr="002F0B2A">
              <w:rPr>
                <w:rFonts w:cstheme="minorHAnsi"/>
              </w:rPr>
              <w:t xml:space="preserve">I haven’t refreshed these activities yet, as I can see not everyone has managed to get on and try them. </w:t>
            </w:r>
            <w:r w:rsidRPr="009B6C7F">
              <w:rPr>
                <w:rFonts w:ascii="Calibri" w:eastAsia="Calibri" w:hAnsi="Calibri" w:cs="Times New Roman"/>
              </w:rPr>
              <w:t xml:space="preserve">There is a revision folder for this, using learning from different year groups – make sure you work through these activities, too. </w:t>
            </w:r>
          </w:p>
          <w:p w14:paraId="0B926D99" w14:textId="77777777" w:rsidR="005E350B" w:rsidRDefault="005E350B" w:rsidP="000C43F2">
            <w:pPr>
              <w:rPr>
                <w:rFonts w:ascii="Calibri" w:eastAsia="Calibri" w:hAnsi="Calibri" w:cs="Times New Roman"/>
              </w:rPr>
            </w:pPr>
          </w:p>
          <w:p w14:paraId="3A98BB98" w14:textId="77777777" w:rsidR="005E350B" w:rsidRPr="009B6C7F" w:rsidRDefault="005E350B" w:rsidP="002F0B2A">
            <w:pPr>
              <w:jc w:val="both"/>
              <w:rPr>
                <w:rFonts w:ascii="Calibri" w:eastAsia="Calibri" w:hAnsi="Calibri" w:cs="Times New Roman"/>
              </w:rPr>
            </w:pPr>
            <w:r w:rsidRPr="009B6C7F">
              <w:rPr>
                <w:rFonts w:ascii="Calibri" w:eastAsia="Calibri" w:hAnsi="Calibri" w:cs="Times New Roman"/>
              </w:rPr>
              <w:t xml:space="preserve">Online Maths lessons can be found on: </w:t>
            </w:r>
          </w:p>
          <w:p w14:paraId="7F79BFD3" w14:textId="6CBBC8A9" w:rsidR="005E350B" w:rsidRDefault="00E31636" w:rsidP="002F0B2A">
            <w:pPr>
              <w:spacing w:line="256" w:lineRule="auto"/>
              <w:jc w:val="both"/>
              <w:rPr>
                <w:rFonts w:ascii="Calibri" w:eastAsia="Calibri" w:hAnsi="Calibri" w:cs="Times New Roman"/>
                <w:szCs w:val="18"/>
              </w:rPr>
            </w:pPr>
            <w:hyperlink r:id="rId8" w:history="1">
              <w:r w:rsidR="005E350B" w:rsidRPr="00817B3F">
                <w:rPr>
                  <w:rFonts w:ascii="Calibri" w:eastAsia="Calibri" w:hAnsi="Calibri" w:cs="Times New Roman"/>
                  <w:color w:val="0563C1" w:themeColor="hyperlink"/>
                  <w:u w:val="single"/>
                </w:rPr>
                <w:t>https://whiterosemaths.com/homelearning/</w:t>
              </w:r>
            </w:hyperlink>
            <w:r w:rsidR="005E350B" w:rsidRPr="000C43F2">
              <w:rPr>
                <w:rFonts w:ascii="Calibri" w:eastAsia="Calibri" w:hAnsi="Calibri" w:cs="Times New Roman"/>
                <w:sz w:val="20"/>
                <w:szCs w:val="16"/>
              </w:rPr>
              <w:t xml:space="preserve">  </w:t>
            </w:r>
            <w:r w:rsidR="005E350B">
              <w:rPr>
                <w:rFonts w:ascii="Calibri" w:eastAsia="Calibri" w:hAnsi="Calibri" w:cs="Times New Roman"/>
                <w:szCs w:val="18"/>
              </w:rPr>
              <w:t xml:space="preserve">This site fits in with what we would have, or have worked on, last term, and then moves onto the Summer term. Don’t forget – you need to have started from Week 1 on this site, as lessons and concepts build on each other. You don’t </w:t>
            </w:r>
            <w:r w:rsidR="005E350B" w:rsidRPr="002F0B2A">
              <w:rPr>
                <w:rFonts w:ascii="Calibri" w:eastAsia="Calibri" w:hAnsi="Calibri" w:cs="Times New Roman"/>
                <w:i/>
                <w:iCs/>
                <w:szCs w:val="18"/>
              </w:rPr>
              <w:t>have</w:t>
            </w:r>
            <w:r w:rsidR="005E350B">
              <w:rPr>
                <w:rFonts w:ascii="Calibri" w:eastAsia="Calibri" w:hAnsi="Calibri" w:cs="Times New Roman"/>
                <w:szCs w:val="18"/>
              </w:rPr>
              <w:t xml:space="preserve"> to print out the worksheets – you can write the answers on paper at home instead.</w:t>
            </w:r>
          </w:p>
          <w:p w14:paraId="7B0DDE5F" w14:textId="407998E9" w:rsidR="005E350B" w:rsidRPr="005E350B" w:rsidRDefault="005E350B" w:rsidP="002F0B2A">
            <w:pPr>
              <w:spacing w:line="256" w:lineRule="auto"/>
              <w:jc w:val="both"/>
              <w:rPr>
                <w:rFonts w:ascii="Calibri" w:eastAsia="Calibri" w:hAnsi="Calibri" w:cs="Times New Roman"/>
                <w:szCs w:val="18"/>
              </w:rPr>
            </w:pPr>
            <w:r w:rsidRPr="005E350B">
              <w:rPr>
                <w:noProof/>
                <w:sz w:val="24"/>
                <w:szCs w:val="20"/>
              </w:rPr>
              <mc:AlternateContent>
                <mc:Choice Requires="wps">
                  <w:drawing>
                    <wp:anchor distT="0" distB="0" distL="114300" distR="114300" simplePos="0" relativeHeight="251666432" behindDoc="0" locked="0" layoutInCell="1" allowOverlap="1" wp14:anchorId="1D24C846" wp14:editId="50A3F9E3">
                      <wp:simplePos x="0" y="0"/>
                      <wp:positionH relativeFrom="column">
                        <wp:posOffset>-62865</wp:posOffset>
                      </wp:positionH>
                      <wp:positionV relativeFrom="paragraph">
                        <wp:posOffset>111760</wp:posOffset>
                      </wp:positionV>
                      <wp:extent cx="330517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3305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7C763E" id="Straight Connector 3" o:spid="_x0000_s1026" style="position:absolute;flip:x;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5pt,8.8pt" to="255.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" strokecolor="black [3213]" strokeweight=".5pt">
                      <v:stroke joinstyle="miter"/>
                    </v:line>
                  </w:pict>
                </mc:Fallback>
              </mc:AlternateContent>
            </w:r>
          </w:p>
          <w:p w14:paraId="5DE9F449" w14:textId="77777777" w:rsidR="006575E2" w:rsidRPr="0068587E" w:rsidRDefault="006575E2" w:rsidP="006575E2">
            <w:pPr>
              <w:rPr>
                <w:b/>
                <w:sz w:val="28"/>
              </w:rPr>
            </w:pPr>
            <w:r w:rsidRPr="0068587E">
              <w:rPr>
                <w:b/>
                <w:sz w:val="28"/>
              </w:rPr>
              <w:t>Art &amp; Design</w:t>
            </w:r>
          </w:p>
          <w:p w14:paraId="628CE178" w14:textId="554A7D6A" w:rsidR="005E350B" w:rsidRPr="006575E2" w:rsidRDefault="006575E2" w:rsidP="006575E2">
            <w:pPr>
              <w:jc w:val="both"/>
              <w:rPr>
                <w:color w:val="0563C1" w:themeColor="hyperlink"/>
                <w:sz w:val="24"/>
                <w:szCs w:val="20"/>
                <w:u w:val="single"/>
              </w:rPr>
            </w:pPr>
            <w:r>
              <w:rPr>
                <w:noProof/>
              </w:rPr>
              <w:drawing>
                <wp:anchor distT="0" distB="0" distL="114300" distR="114300" simplePos="0" relativeHeight="251668480" behindDoc="1" locked="0" layoutInCell="1" allowOverlap="1" wp14:anchorId="7FBA2C9F" wp14:editId="244EC447">
                  <wp:simplePos x="0" y="0"/>
                  <wp:positionH relativeFrom="column">
                    <wp:posOffset>2042795</wp:posOffset>
                  </wp:positionH>
                  <wp:positionV relativeFrom="paragraph">
                    <wp:posOffset>403860</wp:posOffset>
                  </wp:positionV>
                  <wp:extent cx="1101725" cy="754682"/>
                  <wp:effectExtent l="0" t="0" r="3175" b="7620"/>
                  <wp:wrapTight wrapText="bothSides">
                    <wp:wrapPolygon edited="0">
                      <wp:start x="0" y="0"/>
                      <wp:lineTo x="0" y="21273"/>
                      <wp:lineTo x="21289" y="21273"/>
                      <wp:lineTo x="212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75468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mphasis"/>
                <w:rFonts w:cstheme="minorHAnsi"/>
                <w:i w:val="0"/>
                <w:iCs w:val="0"/>
                <w:shd w:val="clear" w:color="auto" w:fill="FFFFFF"/>
              </w:rPr>
              <w:t xml:space="preserve">Have a look at the attached picture by Hokusai and recreate it. You could use pencils or paints, chalks, pens or even make a collage from fabrics or magazine pictures (ask permission before you start cutting things out!). Try different techniques, so you have </w:t>
            </w:r>
            <w:r w:rsidRPr="0015313A">
              <w:rPr>
                <w:rStyle w:val="Emphasis"/>
                <w:rFonts w:cstheme="minorHAnsi"/>
                <w:shd w:val="clear" w:color="auto" w:fill="FFFFFF"/>
              </w:rPr>
              <w:t>more</w:t>
            </w:r>
            <w:r>
              <w:rPr>
                <w:rStyle w:val="Emphasis"/>
                <w:rFonts w:cstheme="minorHAnsi"/>
                <w:i w:val="0"/>
                <w:iCs w:val="0"/>
                <w:shd w:val="clear" w:color="auto" w:fill="FFFFFF"/>
              </w:rPr>
              <w:t xml:space="preserve"> than one picture. You could work with an adult or a sibling.</w:t>
            </w:r>
            <w:r w:rsidR="00383FA3">
              <w:rPr>
                <w:rStyle w:val="Emphasis"/>
                <w:rFonts w:cstheme="minorHAnsi"/>
                <w:i w:val="0"/>
                <w:iCs w:val="0"/>
                <w:shd w:val="clear" w:color="auto" w:fill="FFFFFF"/>
              </w:rPr>
              <w:t xml:space="preserve"> </w:t>
            </w:r>
            <w:r w:rsidR="00383FA3" w:rsidRPr="00383FA3">
              <w:rPr>
                <w:rStyle w:val="Emphasis"/>
                <w:rFonts w:cstheme="minorHAnsi"/>
                <w:shd w:val="clear" w:color="auto" w:fill="FFFFFF"/>
              </w:rPr>
              <w:t>Take your time</w:t>
            </w:r>
            <w:r w:rsidR="00383FA3">
              <w:rPr>
                <w:rStyle w:val="Emphasis"/>
                <w:rFonts w:cstheme="minorHAnsi"/>
                <w:i w:val="0"/>
                <w:iCs w:val="0"/>
                <w:shd w:val="clear" w:color="auto" w:fill="FFFFFF"/>
              </w:rPr>
              <w:t xml:space="preserve"> – you have two weeks for this project – so there is no need to rush your experiments.</w:t>
            </w:r>
            <w:r>
              <w:rPr>
                <w:rStyle w:val="Emphasis"/>
                <w:rFonts w:cstheme="minorHAnsi"/>
                <w:i w:val="0"/>
                <w:iCs w:val="0"/>
                <w:shd w:val="clear" w:color="auto" w:fill="FFFFFF"/>
              </w:rPr>
              <w:t xml:space="preserve"> Choose your favourite as your final piece and explain why you like this one the most in full sentences. Was it the different techniques you used? Does it look most like the original? Y</w:t>
            </w:r>
            <w:r>
              <w:rPr>
                <w:rStyle w:val="Emphasis"/>
                <w:rFonts w:cstheme="minorHAnsi"/>
                <w:shd w:val="clear" w:color="auto" w:fill="FFFFFF"/>
              </w:rPr>
              <w:t xml:space="preserve">ou could send a photo of your finished piece to </w:t>
            </w:r>
            <w:hyperlink r:id="rId10" w:history="1">
              <w:r w:rsidRPr="004F073E">
                <w:rPr>
                  <w:rStyle w:val="Hyperlink"/>
                  <w:sz w:val="24"/>
                  <w:szCs w:val="20"/>
                </w:rPr>
                <w:t>year5@lea-pri.herts.sch.uk</w:t>
              </w:r>
            </w:hyperlink>
            <w:r>
              <w:rPr>
                <w:rStyle w:val="Hyperlink"/>
                <w:sz w:val="24"/>
                <w:szCs w:val="20"/>
              </w:rPr>
              <w:t xml:space="preserve"> </w:t>
            </w:r>
          </w:p>
        </w:tc>
        <w:tc>
          <w:tcPr>
            <w:tcW w:w="5228" w:type="dxa"/>
            <w:tcBorders>
              <w:bottom w:val="single" w:sz="4" w:space="0" w:color="auto"/>
            </w:tcBorders>
          </w:tcPr>
          <w:p w14:paraId="4EB4AB39" w14:textId="77777777" w:rsidR="00AB6283" w:rsidRDefault="00AB6283" w:rsidP="00B84C09">
            <w:pPr>
              <w:rPr>
                <w:b/>
                <w:sz w:val="28"/>
              </w:rPr>
            </w:pPr>
            <w:r>
              <w:rPr>
                <w:b/>
                <w:sz w:val="28"/>
              </w:rPr>
              <w:t>Reading</w:t>
            </w:r>
          </w:p>
          <w:p w14:paraId="21956066" w14:textId="788C3B16" w:rsidR="007C6850" w:rsidRDefault="00AB6283" w:rsidP="006348C1">
            <w:pPr>
              <w:jc w:val="both"/>
              <w:rPr>
                <w:rFonts w:cstheme="minorHAnsi"/>
                <w:bCs/>
                <w:szCs w:val="18"/>
              </w:rPr>
            </w:pPr>
            <w:r w:rsidRPr="00AB6283">
              <w:rPr>
                <w:rFonts w:cstheme="minorHAnsi"/>
                <w:bCs/>
                <w:szCs w:val="18"/>
              </w:rPr>
              <w:t xml:space="preserve">Read the </w:t>
            </w:r>
            <w:r>
              <w:rPr>
                <w:rFonts w:cstheme="minorHAnsi"/>
                <w:bCs/>
                <w:szCs w:val="18"/>
              </w:rPr>
              <w:t>‘</w:t>
            </w:r>
            <w:r w:rsidRPr="00AB6283">
              <w:rPr>
                <w:rFonts w:cstheme="minorHAnsi"/>
                <w:bCs/>
                <w:szCs w:val="18"/>
              </w:rPr>
              <w:t>F</w:t>
            </w:r>
            <w:r>
              <w:rPr>
                <w:rFonts w:cstheme="minorHAnsi"/>
                <w:bCs/>
                <w:szCs w:val="18"/>
              </w:rPr>
              <w:t>ir</w:t>
            </w:r>
            <w:r w:rsidRPr="00AB6283">
              <w:rPr>
                <w:rFonts w:cstheme="minorHAnsi"/>
                <w:bCs/>
                <w:szCs w:val="18"/>
              </w:rPr>
              <w:t>st News</w:t>
            </w:r>
            <w:r>
              <w:rPr>
                <w:rFonts w:cstheme="minorHAnsi"/>
                <w:bCs/>
                <w:szCs w:val="18"/>
              </w:rPr>
              <w:t>’ edition sent with this email and have a go at the puzzles.</w:t>
            </w:r>
          </w:p>
          <w:p w14:paraId="36C3C1CA" w14:textId="77777777" w:rsidR="00383FA3" w:rsidRDefault="00383FA3" w:rsidP="006348C1">
            <w:pPr>
              <w:jc w:val="both"/>
              <w:rPr>
                <w:rFonts w:cstheme="minorHAnsi"/>
                <w:bCs/>
                <w:szCs w:val="18"/>
              </w:rPr>
            </w:pPr>
          </w:p>
          <w:p w14:paraId="51B290B5" w14:textId="6C98D2C2" w:rsidR="005E350B" w:rsidRDefault="005E350B" w:rsidP="00B84C09">
            <w:pPr>
              <w:rPr>
                <w:sz w:val="28"/>
              </w:rPr>
            </w:pPr>
            <w:r>
              <w:rPr>
                <w:b/>
                <w:sz w:val="28"/>
              </w:rPr>
              <w:t xml:space="preserve">Writing </w:t>
            </w:r>
            <w:r>
              <w:rPr>
                <w:sz w:val="28"/>
              </w:rPr>
              <w:t xml:space="preserve"> </w:t>
            </w:r>
          </w:p>
          <w:p w14:paraId="7A813D66" w14:textId="7277C395" w:rsidR="001F437E" w:rsidRDefault="00DC401C" w:rsidP="001F437E">
            <w:pPr>
              <w:jc w:val="both"/>
              <w:rPr>
                <w:rFonts w:cstheme="minorHAnsi"/>
                <w:color w:val="7030A0"/>
                <w:szCs w:val="18"/>
              </w:rPr>
            </w:pPr>
            <w:r w:rsidRPr="00DC401C">
              <w:rPr>
                <w:rFonts w:cstheme="minorHAnsi"/>
                <w:szCs w:val="18"/>
              </w:rPr>
              <w:t xml:space="preserve">Write your own news report about the Light </w:t>
            </w:r>
            <w:r>
              <w:rPr>
                <w:rFonts w:cstheme="minorHAnsi"/>
                <w:szCs w:val="18"/>
              </w:rPr>
              <w:t>H</w:t>
            </w:r>
            <w:r w:rsidRPr="00DC401C">
              <w:rPr>
                <w:rFonts w:cstheme="minorHAnsi"/>
                <w:szCs w:val="18"/>
              </w:rPr>
              <w:t>ouse</w:t>
            </w:r>
            <w:r>
              <w:rPr>
                <w:rFonts w:cstheme="minorHAnsi"/>
                <w:szCs w:val="18"/>
              </w:rPr>
              <w:t>. Make sure you include who, what, where and when in your information and tell the news story chronologically</w:t>
            </w:r>
            <w:r w:rsidR="006575E2">
              <w:rPr>
                <w:rFonts w:cstheme="minorHAnsi"/>
                <w:szCs w:val="18"/>
              </w:rPr>
              <w:t xml:space="preserve"> (time order)</w:t>
            </w:r>
            <w:r>
              <w:rPr>
                <w:rFonts w:cstheme="minorHAnsi"/>
                <w:szCs w:val="18"/>
              </w:rPr>
              <w:t>, using ‘facts’ from the incident. You could include an ‘eye-witness’ statement</w:t>
            </w:r>
            <w:r w:rsidR="001F437E">
              <w:rPr>
                <w:rFonts w:cstheme="minorHAnsi"/>
                <w:szCs w:val="18"/>
              </w:rPr>
              <w:t xml:space="preserve">, </w:t>
            </w:r>
            <w:r w:rsidR="001F437E">
              <w:rPr>
                <w:rFonts w:cstheme="minorHAnsi"/>
                <w:szCs w:val="18"/>
              </w:rPr>
              <w:t xml:space="preserve">with </w:t>
            </w:r>
            <w:r w:rsidR="001F437E" w:rsidRPr="002C1309">
              <w:rPr>
                <w:rFonts w:cstheme="minorHAnsi"/>
                <w:color w:val="00B050"/>
                <w:szCs w:val="18"/>
              </w:rPr>
              <w:t>reported</w:t>
            </w:r>
            <w:r w:rsidR="001F437E">
              <w:rPr>
                <w:rFonts w:cstheme="minorHAnsi"/>
                <w:szCs w:val="18"/>
              </w:rPr>
              <w:t xml:space="preserve"> or </w:t>
            </w:r>
            <w:r w:rsidR="001F437E" w:rsidRPr="002C1309">
              <w:rPr>
                <w:rFonts w:cstheme="minorHAnsi"/>
                <w:color w:val="7030A0"/>
                <w:szCs w:val="18"/>
              </w:rPr>
              <w:t xml:space="preserve">direct speech </w:t>
            </w:r>
          </w:p>
          <w:p w14:paraId="4B1D6212" w14:textId="77777777" w:rsidR="001F437E" w:rsidRDefault="001F437E" w:rsidP="001F437E">
            <w:pPr>
              <w:jc w:val="both"/>
              <w:rPr>
                <w:rFonts w:cstheme="minorHAnsi"/>
                <w:i/>
                <w:iCs/>
                <w:szCs w:val="18"/>
              </w:rPr>
            </w:pPr>
            <w:r>
              <w:rPr>
                <w:rFonts w:cstheme="minorHAnsi"/>
                <w:szCs w:val="18"/>
              </w:rPr>
              <w:t xml:space="preserve">e.g. </w:t>
            </w:r>
            <w:r w:rsidRPr="002C1309">
              <w:rPr>
                <w:rFonts w:cstheme="minorHAnsi"/>
                <w:i/>
                <w:iCs/>
                <w:color w:val="00B050"/>
                <w:szCs w:val="18"/>
              </w:rPr>
              <w:t>Margie Samson, owner of the Cliff Edge Pub, said they knew the keeper was in trouble when the light went out.</w:t>
            </w:r>
            <w:r w:rsidRPr="00DC401C">
              <w:rPr>
                <w:rFonts w:cstheme="minorHAnsi"/>
                <w:i/>
                <w:iCs/>
                <w:szCs w:val="18"/>
              </w:rPr>
              <w:t xml:space="preserve"> </w:t>
            </w:r>
          </w:p>
          <w:p w14:paraId="41483BA8" w14:textId="77777777" w:rsidR="001F437E" w:rsidRDefault="001F437E" w:rsidP="001F437E">
            <w:pPr>
              <w:jc w:val="both"/>
              <w:rPr>
                <w:rFonts w:cstheme="minorHAnsi"/>
                <w:i/>
                <w:iCs/>
                <w:szCs w:val="18"/>
              </w:rPr>
            </w:pPr>
            <w:r w:rsidRPr="002C1309">
              <w:rPr>
                <w:rFonts w:cstheme="minorHAnsi"/>
                <w:i/>
                <w:iCs/>
                <w:color w:val="7030A0"/>
                <w:szCs w:val="18"/>
              </w:rPr>
              <w:t xml:space="preserve">“When darkness fell around us, we knew the lighthouse-keeper was in trouble!” said Margie Samson, owner of the Cliff Edge Pub. </w:t>
            </w:r>
          </w:p>
          <w:p w14:paraId="3C4DEEEE" w14:textId="0B25842F" w:rsidR="007C6850" w:rsidRDefault="007C6850" w:rsidP="006348C1">
            <w:pPr>
              <w:jc w:val="both"/>
              <w:rPr>
                <w:rFonts w:cstheme="minorHAnsi"/>
                <w:i/>
                <w:iCs/>
                <w:szCs w:val="18"/>
              </w:rPr>
            </w:pPr>
          </w:p>
          <w:p w14:paraId="740ED848" w14:textId="77777777" w:rsidR="00383FA3" w:rsidRDefault="00383FA3" w:rsidP="006348C1">
            <w:pPr>
              <w:jc w:val="both"/>
              <w:rPr>
                <w:rFonts w:cstheme="minorHAnsi"/>
                <w:i/>
                <w:iCs/>
                <w:szCs w:val="18"/>
              </w:rPr>
            </w:pPr>
          </w:p>
          <w:p w14:paraId="10181995" w14:textId="77777777" w:rsidR="005E350B" w:rsidRPr="00B84C09" w:rsidRDefault="005E350B" w:rsidP="00FD656B">
            <w:pPr>
              <w:rPr>
                <w:b/>
                <w:sz w:val="28"/>
              </w:rPr>
            </w:pPr>
            <w:r>
              <w:rPr>
                <w:b/>
                <w:sz w:val="28"/>
              </w:rPr>
              <w:t>Grammar, punctuation &amp; s</w:t>
            </w:r>
            <w:r w:rsidRPr="00B84C09">
              <w:rPr>
                <w:b/>
                <w:sz w:val="28"/>
              </w:rPr>
              <w:t>pelling</w:t>
            </w:r>
          </w:p>
          <w:p w14:paraId="291A9D1F" w14:textId="77777777" w:rsidR="007C6850" w:rsidRDefault="00063645" w:rsidP="007C6850">
            <w:pPr>
              <w:pStyle w:val="NoSpacing"/>
              <w:jc w:val="both"/>
            </w:pPr>
            <w:r w:rsidRPr="007C6850">
              <w:rPr>
                <w:rFonts w:cstheme="minorHAnsi"/>
              </w:rPr>
              <w:t>You will need to use direct and reported speech in your newspaper report for the lighthouse incident. Have a look at this clip to help you rehearse how to use direct and reported speech in your writing.</w:t>
            </w:r>
            <w:r>
              <w:t xml:space="preserve"> </w:t>
            </w:r>
            <w:r w:rsidR="007C6850">
              <w:t xml:space="preserve">Remember to use this </w:t>
            </w:r>
            <w:r w:rsidR="007C6850" w:rsidRPr="007C6850">
              <w:rPr>
                <w:i/>
                <w:iCs/>
              </w:rPr>
              <w:t>occasionally</w:t>
            </w:r>
            <w:r w:rsidR="007C6850">
              <w:t xml:space="preserve"> in your report – telling the news only through direct or reported speech would be very boring for the reader! Read the front page of the First News edition to help you decide how much you should include. </w:t>
            </w:r>
          </w:p>
          <w:p w14:paraId="223E1C1D" w14:textId="7E71E0D6" w:rsidR="00063645" w:rsidRDefault="00E31636" w:rsidP="007C6850">
            <w:pPr>
              <w:pStyle w:val="NoSpacing"/>
            </w:pPr>
            <w:hyperlink r:id="rId11" w:history="1">
              <w:r w:rsidR="007C6850" w:rsidRPr="00202A9B">
                <w:rPr>
                  <w:rStyle w:val="Hyperlink"/>
                </w:rPr>
                <w:t>https://www.youtube.com/watch?v=m93ngaBMqqA</w:t>
              </w:r>
            </w:hyperlink>
            <w:r w:rsidR="00063645">
              <w:t xml:space="preserve"> </w:t>
            </w:r>
          </w:p>
          <w:p w14:paraId="0AB29B1C" w14:textId="6873F64D" w:rsidR="005E350B" w:rsidRPr="005B25BE" w:rsidRDefault="005E350B" w:rsidP="007C6850">
            <w:pPr>
              <w:jc w:val="both"/>
              <w:rPr>
                <w:sz w:val="24"/>
                <w:szCs w:val="24"/>
              </w:rPr>
            </w:pPr>
            <w:r>
              <w:rPr>
                <w:sz w:val="24"/>
                <w:szCs w:val="24"/>
              </w:rPr>
              <w:t>H</w:t>
            </w:r>
            <w:r>
              <w:rPr>
                <w:szCs w:val="24"/>
              </w:rPr>
              <w:t>ow have you got on with your Y5 spellings? I have included some new ones for you to practice this week.</w:t>
            </w:r>
          </w:p>
        </w:tc>
      </w:tr>
      <w:tr w:rsidR="007C6850" w14:paraId="28AACF16" w14:textId="77777777" w:rsidTr="00636C63">
        <w:tc>
          <w:tcPr>
            <w:tcW w:w="5228" w:type="dxa"/>
            <w:vMerge/>
          </w:tcPr>
          <w:p w14:paraId="25DCAB19" w14:textId="4D7EAF4E" w:rsidR="005E350B" w:rsidRDefault="005E350B" w:rsidP="00B84C09">
            <w:pPr>
              <w:rPr>
                <w:sz w:val="28"/>
              </w:rPr>
            </w:pPr>
          </w:p>
        </w:tc>
        <w:tc>
          <w:tcPr>
            <w:tcW w:w="5228" w:type="dxa"/>
            <w:tcBorders>
              <w:bottom w:val="nil"/>
            </w:tcBorders>
          </w:tcPr>
          <w:p w14:paraId="1D9CA737" w14:textId="77777777" w:rsidR="005E350B" w:rsidRDefault="005E350B" w:rsidP="00B84C09">
            <w:pPr>
              <w:rPr>
                <w:b/>
                <w:sz w:val="28"/>
              </w:rPr>
            </w:pPr>
            <w:r>
              <w:rPr>
                <w:b/>
                <w:sz w:val="28"/>
              </w:rPr>
              <w:t>Science</w:t>
            </w:r>
          </w:p>
          <w:p w14:paraId="21F755FF" w14:textId="08AA7E5E" w:rsidR="00E02313" w:rsidRPr="002F0B2A" w:rsidRDefault="005E350B" w:rsidP="002F0B2A">
            <w:pPr>
              <w:pStyle w:val="NoSpacing"/>
              <w:jc w:val="both"/>
              <w:rPr>
                <w:rFonts w:cstheme="minorHAnsi"/>
              </w:rPr>
            </w:pPr>
            <w:r w:rsidRPr="002F0B2A">
              <w:rPr>
                <w:rFonts w:cstheme="minorHAnsi"/>
              </w:rPr>
              <w:t>There is a Science folder with set tasks ready in the My Homework section of Education City, based on last term’s work on Space and Beyond. I haven’t refreshed these activities yet, as I can see not everyone has managed to get on and try them. This also gives you some more time to make a model of the solar system, or a PowerPoint about your learning</w:t>
            </w:r>
            <w:r>
              <w:rPr>
                <w:rFonts w:cstheme="minorHAnsi"/>
              </w:rPr>
              <w:t>!</w:t>
            </w:r>
          </w:p>
        </w:tc>
      </w:tr>
      <w:tr w:rsidR="007C6850" w14:paraId="225F96B6" w14:textId="77777777" w:rsidTr="00636C63">
        <w:trPr>
          <w:trHeight w:val="293"/>
        </w:trPr>
        <w:tc>
          <w:tcPr>
            <w:tcW w:w="5228" w:type="dxa"/>
            <w:vMerge/>
          </w:tcPr>
          <w:p w14:paraId="03E575EB" w14:textId="6FA4880B" w:rsidR="005E350B" w:rsidRPr="00E33688" w:rsidRDefault="005E350B" w:rsidP="00B84C09">
            <w:pPr>
              <w:rPr>
                <w:bCs/>
                <w:color w:val="FF0000"/>
                <w:sz w:val="24"/>
              </w:rPr>
            </w:pPr>
          </w:p>
        </w:tc>
        <w:tc>
          <w:tcPr>
            <w:tcW w:w="5228" w:type="dxa"/>
            <w:vMerge w:val="restart"/>
            <w:tcBorders>
              <w:top w:val="nil"/>
            </w:tcBorders>
          </w:tcPr>
          <w:p w14:paraId="14E962EF" w14:textId="366B7D27" w:rsidR="005E350B" w:rsidRDefault="005E350B" w:rsidP="00B84C09">
            <w:pPr>
              <w:rPr>
                <w:b/>
                <w:sz w:val="28"/>
              </w:rPr>
            </w:pPr>
            <w:r w:rsidRPr="00B84C09">
              <w:rPr>
                <w:b/>
                <w:sz w:val="28"/>
              </w:rPr>
              <w:t>Physical activity</w:t>
            </w:r>
          </w:p>
          <w:p w14:paraId="2EDB1F5B" w14:textId="3AB12293" w:rsidR="005E350B" w:rsidRDefault="005E350B" w:rsidP="002F0B2A">
            <w:pPr>
              <w:pStyle w:val="NoSpacing"/>
              <w:jc w:val="both"/>
              <w:rPr>
                <w:rFonts w:cstheme="minorHAnsi"/>
              </w:rPr>
            </w:pPr>
            <w:r w:rsidRPr="002F0B2A">
              <w:rPr>
                <w:rFonts w:cstheme="minorHAnsi"/>
              </w:rPr>
              <w:t>Use the Fitter Futures website and have a go at the workouts. Remember to mix up the type of exercise you do, so you complete a balance of cardio and core strength activities.</w:t>
            </w:r>
          </w:p>
          <w:p w14:paraId="38882CA2" w14:textId="77777777" w:rsidR="00FD1F72" w:rsidRDefault="00FD1F72" w:rsidP="002F0B2A">
            <w:pPr>
              <w:pStyle w:val="NoSpacing"/>
              <w:jc w:val="both"/>
              <w:rPr>
                <w:rFonts w:cstheme="minorHAnsi"/>
              </w:rPr>
            </w:pPr>
          </w:p>
          <w:p w14:paraId="56785B2C" w14:textId="5B25046A" w:rsidR="00B00943" w:rsidRDefault="00B00943" w:rsidP="002F0B2A">
            <w:pPr>
              <w:pStyle w:val="NoSpacing"/>
              <w:jc w:val="both"/>
              <w:rPr>
                <w:szCs w:val="18"/>
              </w:rPr>
            </w:pPr>
            <w:r w:rsidRPr="00B00943">
              <w:rPr>
                <w:szCs w:val="18"/>
              </w:rPr>
              <w:t>Try a Mindful Moment activity - how good is your balance?</w:t>
            </w:r>
          </w:p>
          <w:p w14:paraId="36272DE0" w14:textId="77777777" w:rsidR="00FD1F72" w:rsidRPr="00B00943" w:rsidRDefault="00FD1F72" w:rsidP="002F0B2A">
            <w:pPr>
              <w:pStyle w:val="NoSpacing"/>
              <w:jc w:val="both"/>
              <w:rPr>
                <w:rFonts w:cstheme="minorHAnsi"/>
                <w:sz w:val="20"/>
                <w:szCs w:val="20"/>
              </w:rPr>
            </w:pPr>
          </w:p>
          <w:p w14:paraId="06E53645" w14:textId="50A289BC" w:rsidR="005E350B" w:rsidRPr="006575E2" w:rsidRDefault="005E350B" w:rsidP="006575E2">
            <w:pPr>
              <w:pStyle w:val="NoSpacing"/>
              <w:jc w:val="both"/>
              <w:rPr>
                <w:rFonts w:cstheme="minorHAnsi"/>
              </w:rPr>
            </w:pPr>
            <w:r w:rsidRPr="002F0B2A">
              <w:rPr>
                <w:rFonts w:cstheme="minorHAnsi"/>
              </w:rPr>
              <w:t>You can also use Joe Wicks to get your morning started, although you can watch his sessions at any time of the day.</w:t>
            </w:r>
          </w:p>
        </w:tc>
      </w:tr>
      <w:tr w:rsidR="007C6850" w14:paraId="5F69BC16" w14:textId="77777777" w:rsidTr="00B84C09">
        <w:trPr>
          <w:trHeight w:val="2542"/>
        </w:trPr>
        <w:tc>
          <w:tcPr>
            <w:tcW w:w="5228" w:type="dxa"/>
          </w:tcPr>
          <w:p w14:paraId="4DE53704" w14:textId="77777777" w:rsidR="00562526" w:rsidRDefault="00562526" w:rsidP="002F0B2A">
            <w:pPr>
              <w:jc w:val="both"/>
              <w:rPr>
                <w:b/>
                <w:sz w:val="28"/>
              </w:rPr>
            </w:pPr>
          </w:p>
          <w:p w14:paraId="101C5CAD" w14:textId="6D7C64EC" w:rsidR="006575E2" w:rsidRDefault="006575E2" w:rsidP="002F0B2A">
            <w:pPr>
              <w:jc w:val="both"/>
              <w:rPr>
                <w:b/>
                <w:sz w:val="28"/>
              </w:rPr>
            </w:pPr>
            <w:r>
              <w:rPr>
                <w:b/>
                <w:sz w:val="28"/>
              </w:rPr>
              <w:t>Topic</w:t>
            </w:r>
          </w:p>
          <w:p w14:paraId="584C4076" w14:textId="6B5C373B" w:rsidR="00E02313" w:rsidRDefault="00562526" w:rsidP="002F0B2A">
            <w:pPr>
              <w:jc w:val="both"/>
              <w:rPr>
                <w:rFonts w:cstheme="minorHAnsi"/>
              </w:rPr>
            </w:pPr>
            <w:r>
              <w:rPr>
                <w:rFonts w:cstheme="minorHAnsi"/>
              </w:rPr>
              <w:t xml:space="preserve">Attached is a geography task on Mountains for you. You don’t </w:t>
            </w:r>
            <w:r w:rsidR="0053111E" w:rsidRPr="003E2A31">
              <w:rPr>
                <w:rFonts w:cstheme="minorHAnsi"/>
                <w:i/>
                <w:iCs/>
              </w:rPr>
              <w:t>have</w:t>
            </w:r>
            <w:r>
              <w:rPr>
                <w:rFonts w:cstheme="minorHAnsi"/>
              </w:rPr>
              <w:t xml:space="preserve"> to print it out, but you do need to record your thoughts and answers on paper somewhere. </w:t>
            </w:r>
            <w:r w:rsidR="00FD1F72">
              <w:rPr>
                <w:rFonts w:cstheme="minorHAnsi"/>
              </w:rPr>
              <w:t>Work through</w:t>
            </w:r>
            <w:r>
              <w:rPr>
                <w:rFonts w:cstheme="minorHAnsi"/>
              </w:rPr>
              <w:t xml:space="preserve"> each section, follow instructions and answer the questions until you reach the BIG question at the end. </w:t>
            </w:r>
            <w:r w:rsidRPr="00562526">
              <w:rPr>
                <w:rFonts w:cstheme="minorHAnsi"/>
                <w:i/>
                <w:iCs/>
              </w:rPr>
              <w:t>You will need to have done the home learning set previously about how mountains are formed to do this task.</w:t>
            </w:r>
          </w:p>
          <w:p w14:paraId="38925EDB" w14:textId="50F3D4F8" w:rsidR="00562526" w:rsidRPr="00E02313" w:rsidRDefault="00FD1F72" w:rsidP="002F0B2A">
            <w:pPr>
              <w:jc w:val="both"/>
              <w:rPr>
                <w:rFonts w:cstheme="minorHAnsi"/>
              </w:rPr>
            </w:pPr>
            <w:r>
              <w:rPr>
                <w:rFonts w:cstheme="minorHAnsi"/>
              </w:rPr>
              <w:t>Write an explanation of your thinking for the final question – don’t forget to use ETW!</w:t>
            </w:r>
          </w:p>
        </w:tc>
        <w:tc>
          <w:tcPr>
            <w:tcW w:w="5228" w:type="dxa"/>
            <w:vMerge/>
          </w:tcPr>
          <w:p w14:paraId="624DD824" w14:textId="77777777" w:rsidR="004B46E9" w:rsidRPr="00B84C09" w:rsidRDefault="004B46E9" w:rsidP="00B84C09">
            <w:pPr>
              <w:rPr>
                <w:b/>
                <w:sz w:val="28"/>
              </w:rPr>
            </w:pPr>
          </w:p>
        </w:tc>
      </w:tr>
      <w:tr w:rsidR="007C6850" w14:paraId="740D7970" w14:textId="77777777" w:rsidTr="00B84C09">
        <w:tc>
          <w:tcPr>
            <w:tcW w:w="5228" w:type="dxa"/>
          </w:tcPr>
          <w:p w14:paraId="0E268736" w14:textId="062CB349" w:rsidR="00B70B3A" w:rsidRDefault="0018575E" w:rsidP="0018575E">
            <w:pPr>
              <w:rPr>
                <w:sz w:val="24"/>
                <w:szCs w:val="20"/>
              </w:rPr>
            </w:pPr>
            <w:r w:rsidRPr="0018575E">
              <w:rPr>
                <w:b/>
                <w:bCs/>
                <w:sz w:val="28"/>
              </w:rPr>
              <w:t>PSHE</w:t>
            </w:r>
            <w:r w:rsidR="00195F83">
              <w:rPr>
                <w:b/>
                <w:bCs/>
                <w:sz w:val="28"/>
              </w:rPr>
              <w:t xml:space="preserve"> </w:t>
            </w:r>
            <w:r w:rsidR="00EC4933" w:rsidRPr="00EC4933">
              <w:rPr>
                <w:sz w:val="28"/>
              </w:rPr>
              <w:t>-</w:t>
            </w:r>
            <w:r w:rsidR="00EC4933">
              <w:rPr>
                <w:b/>
                <w:bCs/>
                <w:sz w:val="28"/>
              </w:rPr>
              <w:t xml:space="preserve"> </w:t>
            </w:r>
            <w:r w:rsidR="00B70B3A">
              <w:rPr>
                <w:sz w:val="24"/>
                <w:szCs w:val="20"/>
              </w:rPr>
              <w:t>Pride in our World</w:t>
            </w:r>
            <w:r w:rsidR="003D688D">
              <w:rPr>
                <w:sz w:val="24"/>
                <w:szCs w:val="20"/>
              </w:rPr>
              <w:t xml:space="preserve"> – the environment.</w:t>
            </w:r>
          </w:p>
          <w:p w14:paraId="58ED84A6" w14:textId="1C1E8E3E" w:rsidR="003D688D" w:rsidRDefault="003D688D" w:rsidP="003D688D">
            <w:pPr>
              <w:jc w:val="both"/>
              <w:rPr>
                <w:szCs w:val="18"/>
              </w:rPr>
            </w:pPr>
            <w:r w:rsidRPr="003D688D">
              <w:rPr>
                <w:szCs w:val="18"/>
              </w:rPr>
              <w:t xml:space="preserve">Time yourself for two minutes – write down as many ways as you can think of that we use water in our daily lives. </w:t>
            </w:r>
          </w:p>
          <w:p w14:paraId="5B43908D" w14:textId="4A0D5B9F" w:rsidR="00D33739" w:rsidRPr="00D33739" w:rsidRDefault="00D33739" w:rsidP="003D688D">
            <w:pPr>
              <w:jc w:val="both"/>
              <w:rPr>
                <w:sz w:val="20"/>
                <w:szCs w:val="16"/>
              </w:rPr>
            </w:pPr>
            <w:bookmarkStart w:id="0" w:name="_Hlk37783476"/>
            <w:r w:rsidRPr="00D33739">
              <w:t xml:space="preserve">This </w:t>
            </w:r>
            <w:hyperlink r:id="rId12" w:history="1">
              <w:r w:rsidRPr="00D33739">
                <w:rPr>
                  <w:rStyle w:val="Hyperlink"/>
                </w:rPr>
                <w:t>link</w:t>
              </w:r>
            </w:hyperlink>
            <w:bookmarkEnd w:id="0"/>
            <w:r w:rsidRPr="00D33739">
              <w:t xml:space="preserve"> might help you to find out more.</w:t>
            </w:r>
          </w:p>
          <w:p w14:paraId="39523E50" w14:textId="69AB0053" w:rsidR="003D688D" w:rsidRDefault="003D688D" w:rsidP="003D688D">
            <w:pPr>
              <w:jc w:val="both"/>
              <w:rPr>
                <w:szCs w:val="18"/>
              </w:rPr>
            </w:pPr>
            <w:r>
              <w:rPr>
                <w:noProof/>
                <w:szCs w:val="18"/>
              </w:rPr>
              <mc:AlternateContent>
                <mc:Choice Requires="wps">
                  <w:drawing>
                    <wp:anchor distT="0" distB="0" distL="114300" distR="114300" simplePos="0" relativeHeight="251669504" behindDoc="0" locked="0" layoutInCell="1" allowOverlap="1" wp14:anchorId="7672B5AB" wp14:editId="1E2CDD74">
                      <wp:simplePos x="0" y="0"/>
                      <wp:positionH relativeFrom="column">
                        <wp:posOffset>480695</wp:posOffset>
                      </wp:positionH>
                      <wp:positionV relativeFrom="paragraph">
                        <wp:posOffset>871855</wp:posOffset>
                      </wp:positionV>
                      <wp:extent cx="104775" cy="161925"/>
                      <wp:effectExtent l="19050" t="0" r="47625" b="28575"/>
                      <wp:wrapNone/>
                      <wp:docPr id="6" name="Flowchart: Manual Operation 6"/>
                      <wp:cNvGraphicFramePr/>
                      <a:graphic xmlns:a="http://schemas.openxmlformats.org/drawingml/2006/main">
                        <a:graphicData uri="http://schemas.microsoft.com/office/word/2010/wordprocessingShape">
                          <wps:wsp>
                            <wps:cNvSpPr/>
                            <wps:spPr>
                              <a:xfrm>
                                <a:off x="0" y="0"/>
                                <a:ext cx="104775" cy="161925"/>
                              </a:xfrm>
                              <a:prstGeom prst="flowChartManualOperati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14D604" id="_x0000_t119" coordsize="21600,21600" o:spt="119" path="m,l21600,,17240,21600r-12880,xe">
                      <v:stroke joinstyle="miter"/>
                      <v:path gradientshapeok="t" o:connecttype="custom" o:connectlocs="10800,0;2180,10800;10800,21600;19420,10800" textboxrect="4321,0,17204,21600"/>
                    </v:shapetype>
                    <v:shape id="Flowchart: Manual Operation 6" o:spid="_x0000_s1026" type="#_x0000_t119" style="position:absolute;margin-left:37.85pt;margin-top:68.65pt;width:8.2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" fillcolor="#5b9bd5 [3204]" strokecolor="#1f4d78 [1604]" strokeweight="1pt"/>
                  </w:pict>
                </mc:Fallback>
              </mc:AlternateContent>
            </w:r>
            <w:r w:rsidRPr="003D688D">
              <w:rPr>
                <w:szCs w:val="18"/>
              </w:rPr>
              <w:t>97% of all the water on earth is salt water. We can’t drink this. Only 3% of the water on earth is fresh water and of this fresh water, only 1% is available for drinking. The other 2% is locked in ice caps and glaciers.</w:t>
            </w:r>
            <w:r>
              <w:rPr>
                <w:szCs w:val="18"/>
              </w:rPr>
              <w:t xml:space="preserve"> Can you represent this information on a diagram of a glass of water?         Ask an adult to help you.</w:t>
            </w:r>
          </w:p>
          <w:p w14:paraId="5AF4A4B9" w14:textId="77777777" w:rsidR="00C23E76" w:rsidRDefault="00C23E76" w:rsidP="003D688D">
            <w:pPr>
              <w:jc w:val="both"/>
              <w:rPr>
                <w:szCs w:val="18"/>
              </w:rPr>
            </w:pPr>
          </w:p>
          <w:p w14:paraId="22E3D8AB" w14:textId="04E832E1" w:rsidR="003D688D" w:rsidRDefault="003D688D" w:rsidP="003D688D">
            <w:pPr>
              <w:jc w:val="both"/>
              <w:rPr>
                <w:szCs w:val="18"/>
              </w:rPr>
            </w:pPr>
            <w:r w:rsidRPr="003D688D">
              <w:rPr>
                <w:szCs w:val="18"/>
              </w:rPr>
              <w:t xml:space="preserve">The number of people living in our world is growing, the amount of water is not. It is a precious, natural resource that </w:t>
            </w:r>
            <w:r w:rsidRPr="0029478D">
              <w:rPr>
                <w:b/>
                <w:bCs/>
                <w:szCs w:val="18"/>
              </w:rPr>
              <w:t>all</w:t>
            </w:r>
            <w:r w:rsidRPr="003D688D">
              <w:rPr>
                <w:szCs w:val="18"/>
              </w:rPr>
              <w:t xml:space="preserve"> living things need to survive.</w:t>
            </w:r>
            <w:r w:rsidR="0029478D">
              <w:rPr>
                <w:szCs w:val="18"/>
              </w:rPr>
              <w:t xml:space="preserve"> </w:t>
            </w:r>
          </w:p>
          <w:p w14:paraId="47257CA3" w14:textId="6FB252B8" w:rsidR="003D688D" w:rsidRPr="003D688D" w:rsidRDefault="003D688D" w:rsidP="003D688D">
            <w:pPr>
              <w:jc w:val="both"/>
              <w:rPr>
                <w:szCs w:val="18"/>
              </w:rPr>
            </w:pPr>
          </w:p>
          <w:p w14:paraId="7A18DDF4" w14:textId="4DAF4376" w:rsidR="003D688D" w:rsidRPr="0029478D" w:rsidRDefault="003D688D" w:rsidP="003D688D">
            <w:pPr>
              <w:jc w:val="both"/>
              <w:rPr>
                <w:szCs w:val="18"/>
              </w:rPr>
            </w:pPr>
            <w:r>
              <w:rPr>
                <w:szCs w:val="18"/>
              </w:rPr>
              <w:t xml:space="preserve">Create a poster to answer </w:t>
            </w:r>
            <w:r w:rsidR="0029478D">
              <w:rPr>
                <w:szCs w:val="18"/>
              </w:rPr>
              <w:t>these</w:t>
            </w:r>
            <w:r>
              <w:rPr>
                <w:szCs w:val="18"/>
              </w:rPr>
              <w:t xml:space="preserve"> k</w:t>
            </w:r>
            <w:r w:rsidRPr="003D688D">
              <w:rPr>
                <w:szCs w:val="18"/>
              </w:rPr>
              <w:t xml:space="preserve">ey </w:t>
            </w:r>
            <w:r>
              <w:rPr>
                <w:szCs w:val="18"/>
              </w:rPr>
              <w:t>q</w:t>
            </w:r>
            <w:r w:rsidRPr="003D688D">
              <w:rPr>
                <w:szCs w:val="18"/>
              </w:rPr>
              <w:t>uestions: Why is</w:t>
            </w:r>
            <w:r w:rsidR="00162FC0">
              <w:rPr>
                <w:szCs w:val="18"/>
              </w:rPr>
              <w:t xml:space="preserve"> it </w:t>
            </w:r>
            <w:r w:rsidRPr="003D688D">
              <w:rPr>
                <w:szCs w:val="18"/>
              </w:rPr>
              <w:t>important not to waste water? How can we use water responsibly?</w:t>
            </w:r>
          </w:p>
        </w:tc>
        <w:tc>
          <w:tcPr>
            <w:tcW w:w="5228" w:type="dxa"/>
          </w:tcPr>
          <w:p w14:paraId="2707C910" w14:textId="77777777" w:rsidR="00B84C09" w:rsidRDefault="00313136" w:rsidP="00B66951">
            <w:pPr>
              <w:rPr>
                <w:b/>
                <w:sz w:val="28"/>
              </w:rPr>
            </w:pPr>
            <w:r>
              <w:rPr>
                <w:b/>
                <w:sz w:val="28"/>
              </w:rPr>
              <w:t>Other learning</w:t>
            </w:r>
          </w:p>
          <w:p w14:paraId="04F73DEE" w14:textId="77777777" w:rsidR="00313136" w:rsidRDefault="00F103B0" w:rsidP="00B66951">
            <w:pPr>
              <w:rPr>
                <w:sz w:val="24"/>
                <w:szCs w:val="24"/>
              </w:rPr>
            </w:pPr>
            <w:r>
              <w:rPr>
                <w:sz w:val="24"/>
                <w:szCs w:val="24"/>
              </w:rPr>
              <w:t xml:space="preserve">You </w:t>
            </w:r>
            <w:r w:rsidRPr="00F103B0">
              <w:rPr>
                <w:i/>
                <w:iCs/>
                <w:sz w:val="24"/>
                <w:szCs w:val="24"/>
              </w:rPr>
              <w:t>could</w:t>
            </w:r>
            <w:r>
              <w:rPr>
                <w:sz w:val="24"/>
                <w:szCs w:val="24"/>
              </w:rPr>
              <w:t xml:space="preserve"> t</w:t>
            </w:r>
            <w:r w:rsidR="00912672">
              <w:rPr>
                <w:sz w:val="24"/>
                <w:szCs w:val="24"/>
              </w:rPr>
              <w:t xml:space="preserve">each someone else in your family ‘The Chocolate Song’ – it is very catchy! It’s in Week 3 </w:t>
            </w:r>
            <w:r>
              <w:rPr>
                <w:sz w:val="24"/>
                <w:szCs w:val="24"/>
              </w:rPr>
              <w:t xml:space="preserve">- follow this link. </w:t>
            </w:r>
            <w:hyperlink r:id="rId13" w:history="1">
              <w:r w:rsidRPr="009E0B80">
                <w:rPr>
                  <w:rStyle w:val="Hyperlink"/>
                  <w:sz w:val="24"/>
                  <w:szCs w:val="24"/>
                </w:rPr>
                <w:t>https://www.outoftheark.co.uk/ootam-at-home</w:t>
              </w:r>
            </w:hyperlink>
            <w:r>
              <w:rPr>
                <w:sz w:val="24"/>
                <w:szCs w:val="24"/>
              </w:rPr>
              <w:t xml:space="preserve"> </w:t>
            </w:r>
          </w:p>
          <w:p w14:paraId="1D4219A2" w14:textId="77777777" w:rsidR="00D33739" w:rsidRDefault="00D33739" w:rsidP="00B66951">
            <w:pPr>
              <w:rPr>
                <w:sz w:val="24"/>
                <w:szCs w:val="24"/>
              </w:rPr>
            </w:pPr>
          </w:p>
          <w:p w14:paraId="0D9E3E0A" w14:textId="77777777" w:rsidR="00F05F56" w:rsidRDefault="00F05F56" w:rsidP="00F05F56">
            <w:pPr>
              <w:rPr>
                <w:sz w:val="24"/>
                <w:szCs w:val="24"/>
              </w:rPr>
            </w:pPr>
            <w:r>
              <w:rPr>
                <w:sz w:val="24"/>
                <w:szCs w:val="24"/>
              </w:rPr>
              <w:t>Can you teach yourself a new skill?</w:t>
            </w:r>
          </w:p>
          <w:p w14:paraId="67FF3909" w14:textId="1E32052B" w:rsidR="00F05F56" w:rsidRDefault="00F05F56" w:rsidP="00B66951">
            <w:pPr>
              <w:rPr>
                <w:sz w:val="24"/>
                <w:szCs w:val="24"/>
              </w:rPr>
            </w:pPr>
            <w:r>
              <w:rPr>
                <w:sz w:val="24"/>
                <w:szCs w:val="24"/>
              </w:rPr>
              <w:t>Juggling – don’t break anything! Scarves inside, tennis balls outside. If you don’t have access to an outside space, use a soft ball or small, dry sponges inside for safety. Watch this video to learn how.</w:t>
            </w:r>
          </w:p>
          <w:p w14:paraId="096147D5" w14:textId="709E2AD5" w:rsidR="00D33739" w:rsidRPr="00313136" w:rsidRDefault="00E31636" w:rsidP="00B66951">
            <w:pPr>
              <w:rPr>
                <w:sz w:val="24"/>
                <w:szCs w:val="24"/>
              </w:rPr>
            </w:pPr>
            <w:hyperlink r:id="rId14" w:history="1">
              <w:r w:rsidR="00F05F56">
                <w:rPr>
                  <w:rStyle w:val="Hyperlink"/>
                </w:rPr>
                <w:t>https://www.youtube.com/watch?v=QxzSHRbLAx4</w:t>
              </w:r>
            </w:hyperlink>
            <w:r w:rsidR="00F05F56">
              <w:rPr>
                <w:sz w:val="24"/>
                <w:szCs w:val="24"/>
              </w:rPr>
              <w:t xml:space="preserve">  </w:t>
            </w:r>
          </w:p>
        </w:tc>
      </w:tr>
    </w:tbl>
    <w:p w14:paraId="46AB4ECB" w14:textId="77777777" w:rsidR="00B84C09" w:rsidRDefault="00B84C09" w:rsidP="00B84C09">
      <w:pPr>
        <w:rPr>
          <w:sz w:val="28"/>
        </w:rPr>
      </w:pPr>
    </w:p>
    <w:tbl>
      <w:tblPr>
        <w:tblStyle w:val="TableGrid"/>
        <w:tblW w:w="0" w:type="auto"/>
        <w:tblLook w:val="04A0" w:firstRow="1" w:lastRow="0" w:firstColumn="1" w:lastColumn="0" w:noHBand="0" w:noVBand="1"/>
      </w:tblPr>
      <w:tblGrid>
        <w:gridCol w:w="10456"/>
      </w:tblGrid>
      <w:tr w:rsidR="00B84C09" w14:paraId="1777A823" w14:textId="77777777" w:rsidTr="00B84C09">
        <w:tc>
          <w:tcPr>
            <w:tcW w:w="10456" w:type="dxa"/>
          </w:tcPr>
          <w:p w14:paraId="34FAA806" w14:textId="20093914" w:rsidR="00B84C09" w:rsidRDefault="00B66951" w:rsidP="00B84C09">
            <w:pPr>
              <w:rPr>
                <w:b/>
                <w:sz w:val="28"/>
              </w:rPr>
            </w:pPr>
            <w:r>
              <w:rPr>
                <w:b/>
                <w:sz w:val="28"/>
              </w:rPr>
              <w:t xml:space="preserve">Daily basic skills and online learning  </w:t>
            </w:r>
          </w:p>
          <w:p w14:paraId="1CDF6E7D" w14:textId="77777777" w:rsidR="005E350B" w:rsidRDefault="005E350B" w:rsidP="00B84C09">
            <w:pPr>
              <w:rPr>
                <w:b/>
                <w:sz w:val="28"/>
              </w:rPr>
            </w:pPr>
          </w:p>
          <w:p w14:paraId="7C609DD9" w14:textId="77777777" w:rsidR="00034DF0" w:rsidRPr="005E350B" w:rsidRDefault="00034DF0" w:rsidP="00034DF0">
            <w:pPr>
              <w:pStyle w:val="ListParagraph"/>
              <w:numPr>
                <w:ilvl w:val="0"/>
                <w:numId w:val="3"/>
              </w:numPr>
              <w:spacing w:line="256" w:lineRule="auto"/>
              <w:jc w:val="both"/>
              <w:rPr>
                <w:rFonts w:cstheme="minorHAnsi"/>
                <w:i/>
                <w:iCs/>
                <w:sz w:val="24"/>
                <w:szCs w:val="26"/>
              </w:rPr>
            </w:pPr>
            <w:r w:rsidRPr="005E350B">
              <w:rPr>
                <w:rFonts w:cstheme="minorHAnsi"/>
                <w:i/>
                <w:iCs/>
                <w:sz w:val="24"/>
                <w:szCs w:val="26"/>
              </w:rPr>
              <w:t>Practise times tables regularly, and as divisions. Use TT Rockstars for 10 minutes a day – try a variety of tasks, e.g. garage/gig, not just one type.</w:t>
            </w:r>
          </w:p>
          <w:p w14:paraId="219497B4" w14:textId="77777777" w:rsidR="00034DF0" w:rsidRP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Practise your spellings as handwriting, using the LetterJoin information and login sent home in the Autumn Term to help you. 10 - 15 minutes daily</w:t>
            </w:r>
          </w:p>
          <w:p w14:paraId="5C8C9042" w14:textId="58EE3B21" w:rsidR="00034DF0" w:rsidRDefault="00034DF0" w:rsidP="00034DF0">
            <w:pPr>
              <w:pStyle w:val="ListParagraph"/>
              <w:numPr>
                <w:ilvl w:val="0"/>
                <w:numId w:val="3"/>
              </w:numPr>
              <w:spacing w:line="256" w:lineRule="auto"/>
              <w:jc w:val="both"/>
              <w:rPr>
                <w:rFonts w:cstheme="minorHAnsi"/>
                <w:sz w:val="24"/>
                <w:szCs w:val="26"/>
              </w:rPr>
            </w:pPr>
            <w:r w:rsidRPr="00034DF0">
              <w:rPr>
                <w:rFonts w:cstheme="minorHAnsi"/>
                <w:sz w:val="24"/>
                <w:szCs w:val="26"/>
              </w:rPr>
              <w:t>Reading – independent, or with an adult, 30 minutes daily.</w:t>
            </w:r>
          </w:p>
          <w:p w14:paraId="465F33A2" w14:textId="26617295" w:rsidR="005E350B" w:rsidRPr="00034DF0" w:rsidRDefault="005E350B" w:rsidP="00034DF0">
            <w:pPr>
              <w:pStyle w:val="ListParagraph"/>
              <w:numPr>
                <w:ilvl w:val="0"/>
                <w:numId w:val="3"/>
              </w:numPr>
              <w:spacing w:line="256" w:lineRule="auto"/>
              <w:jc w:val="both"/>
              <w:rPr>
                <w:rFonts w:cstheme="minorHAnsi"/>
                <w:sz w:val="24"/>
                <w:szCs w:val="26"/>
              </w:rPr>
            </w:pPr>
            <w:r>
              <w:rPr>
                <w:rFonts w:cstheme="minorHAnsi"/>
                <w:sz w:val="24"/>
                <w:szCs w:val="26"/>
              </w:rPr>
              <w:t>Reading Eggspress – up to 30 minutes</w:t>
            </w:r>
            <w:r w:rsidR="000311DA">
              <w:rPr>
                <w:rFonts w:cstheme="minorHAnsi"/>
                <w:sz w:val="24"/>
                <w:szCs w:val="26"/>
              </w:rPr>
              <w:t>, 4x weekly</w:t>
            </w:r>
          </w:p>
          <w:p w14:paraId="178712D7" w14:textId="77777777" w:rsidR="00034DF0" w:rsidRPr="00034DF0" w:rsidRDefault="00034DF0" w:rsidP="00034DF0">
            <w:pPr>
              <w:pStyle w:val="ListParagraph"/>
              <w:numPr>
                <w:ilvl w:val="0"/>
                <w:numId w:val="3"/>
              </w:numPr>
              <w:spacing w:line="256" w:lineRule="auto"/>
              <w:jc w:val="both"/>
              <w:rPr>
                <w:rFonts w:cstheme="minorHAnsi"/>
                <w:sz w:val="16"/>
                <w:szCs w:val="18"/>
              </w:rPr>
            </w:pPr>
            <w:r w:rsidRPr="00034DF0">
              <w:rPr>
                <w:rFonts w:cstheme="minorHAnsi"/>
                <w:sz w:val="24"/>
                <w:szCs w:val="26"/>
              </w:rPr>
              <w:t xml:space="preserve">Practise spellings from Y5/6 words list and high frequency words. </w:t>
            </w:r>
            <w:r w:rsidRPr="00034DF0">
              <w:rPr>
                <w:rFonts w:cstheme="minorHAnsi"/>
                <w:szCs w:val="24"/>
              </w:rPr>
              <w:t>10 - 15 mins.</w:t>
            </w:r>
          </w:p>
          <w:p w14:paraId="33EA73EF" w14:textId="77777777" w:rsidR="00034DF0" w:rsidRPr="00034DF0" w:rsidRDefault="00034DF0" w:rsidP="00034DF0">
            <w:pPr>
              <w:pStyle w:val="ListParagraph"/>
              <w:numPr>
                <w:ilvl w:val="0"/>
                <w:numId w:val="3"/>
              </w:numPr>
              <w:spacing w:line="256" w:lineRule="auto"/>
              <w:jc w:val="both"/>
              <w:rPr>
                <w:rFonts w:cstheme="minorHAnsi"/>
                <w:sz w:val="18"/>
                <w:szCs w:val="18"/>
              </w:rPr>
            </w:pPr>
          </w:p>
          <w:tbl>
            <w:tblPr>
              <w:tblStyle w:val="TableGrid"/>
              <w:tblW w:w="0" w:type="auto"/>
              <w:tblInd w:w="720" w:type="dxa"/>
              <w:tblLook w:val="04A0" w:firstRow="1" w:lastRow="0" w:firstColumn="1" w:lastColumn="0" w:noHBand="0" w:noVBand="1"/>
            </w:tblPr>
            <w:tblGrid>
              <w:gridCol w:w="2840"/>
              <w:gridCol w:w="2840"/>
            </w:tblGrid>
            <w:tr w:rsidR="002F0B2A" w14:paraId="23407C02" w14:textId="77777777" w:rsidTr="002F0B2A">
              <w:trPr>
                <w:trHeight w:val="308"/>
              </w:trPr>
              <w:tc>
                <w:tcPr>
                  <w:tcW w:w="2840" w:type="dxa"/>
                  <w:tcBorders>
                    <w:top w:val="single" w:sz="4" w:space="0" w:color="auto"/>
                    <w:left w:val="single" w:sz="4" w:space="0" w:color="auto"/>
                    <w:bottom w:val="single" w:sz="4" w:space="0" w:color="auto"/>
                    <w:right w:val="single" w:sz="4" w:space="0" w:color="auto"/>
                  </w:tcBorders>
                  <w:hideMark/>
                </w:tcPr>
                <w:p w14:paraId="446E69A5" w14:textId="6D1B3A49" w:rsidR="002F0B2A" w:rsidRPr="000154A4" w:rsidRDefault="0050454D" w:rsidP="00034DF0">
                  <w:pPr>
                    <w:pStyle w:val="ListParagraph"/>
                    <w:ind w:left="0"/>
                    <w:rPr>
                      <w:rFonts w:cstheme="minorHAnsi"/>
                      <w:sz w:val="28"/>
                    </w:rPr>
                  </w:pPr>
                  <w:r>
                    <w:rPr>
                      <w:rFonts w:cstheme="minorHAnsi"/>
                      <w:sz w:val="28"/>
                    </w:rPr>
                    <w:t>exist</w:t>
                  </w:r>
                </w:p>
              </w:tc>
              <w:tc>
                <w:tcPr>
                  <w:tcW w:w="2840" w:type="dxa"/>
                  <w:tcBorders>
                    <w:top w:val="single" w:sz="4" w:space="0" w:color="auto"/>
                    <w:left w:val="single" w:sz="4" w:space="0" w:color="auto"/>
                    <w:bottom w:val="single" w:sz="4" w:space="0" w:color="auto"/>
                    <w:right w:val="single" w:sz="4" w:space="0" w:color="auto"/>
                  </w:tcBorders>
                  <w:hideMark/>
                </w:tcPr>
                <w:p w14:paraId="5AD7C644" w14:textId="0A770E98" w:rsidR="002F0B2A" w:rsidRPr="000154A4" w:rsidRDefault="0050454D" w:rsidP="00034DF0">
                  <w:pPr>
                    <w:pStyle w:val="ListParagraph"/>
                    <w:ind w:left="0"/>
                    <w:rPr>
                      <w:rFonts w:cstheme="minorHAnsi"/>
                      <w:sz w:val="28"/>
                    </w:rPr>
                  </w:pPr>
                  <w:r>
                    <w:rPr>
                      <w:rFonts w:cstheme="minorHAnsi"/>
                      <w:sz w:val="28"/>
                    </w:rPr>
                    <w:t>exaggerate</w:t>
                  </w:r>
                </w:p>
              </w:tc>
            </w:tr>
            <w:tr w:rsidR="002F0B2A" w14:paraId="0705219A" w14:textId="77777777" w:rsidTr="002F0B2A">
              <w:trPr>
                <w:trHeight w:val="322"/>
              </w:trPr>
              <w:tc>
                <w:tcPr>
                  <w:tcW w:w="2840" w:type="dxa"/>
                  <w:tcBorders>
                    <w:top w:val="single" w:sz="4" w:space="0" w:color="auto"/>
                    <w:left w:val="single" w:sz="4" w:space="0" w:color="auto"/>
                    <w:bottom w:val="single" w:sz="4" w:space="0" w:color="auto"/>
                    <w:right w:val="single" w:sz="4" w:space="0" w:color="auto"/>
                  </w:tcBorders>
                  <w:hideMark/>
                </w:tcPr>
                <w:p w14:paraId="7BE21065" w14:textId="07C75D39" w:rsidR="002F0B2A" w:rsidRPr="000154A4" w:rsidRDefault="0050454D" w:rsidP="00034DF0">
                  <w:pPr>
                    <w:pStyle w:val="ListParagraph"/>
                    <w:ind w:left="0"/>
                    <w:rPr>
                      <w:rFonts w:cstheme="minorHAnsi"/>
                      <w:sz w:val="28"/>
                    </w:rPr>
                  </w:pPr>
                  <w:r>
                    <w:rPr>
                      <w:rFonts w:cstheme="minorHAnsi"/>
                      <w:sz w:val="28"/>
                    </w:rPr>
                    <w:t>existence</w:t>
                  </w:r>
                </w:p>
              </w:tc>
              <w:tc>
                <w:tcPr>
                  <w:tcW w:w="2840" w:type="dxa"/>
                  <w:tcBorders>
                    <w:top w:val="single" w:sz="4" w:space="0" w:color="auto"/>
                    <w:left w:val="single" w:sz="4" w:space="0" w:color="auto"/>
                    <w:bottom w:val="single" w:sz="4" w:space="0" w:color="auto"/>
                    <w:right w:val="single" w:sz="4" w:space="0" w:color="auto"/>
                  </w:tcBorders>
                  <w:hideMark/>
                </w:tcPr>
                <w:p w14:paraId="2A9BF152" w14:textId="1F2FDB88" w:rsidR="002F0B2A" w:rsidRPr="000154A4" w:rsidRDefault="0050454D" w:rsidP="00034DF0">
                  <w:pPr>
                    <w:pStyle w:val="ListParagraph"/>
                    <w:ind w:left="0"/>
                    <w:rPr>
                      <w:rFonts w:cstheme="minorHAnsi"/>
                      <w:sz w:val="28"/>
                    </w:rPr>
                  </w:pPr>
                  <w:r>
                    <w:rPr>
                      <w:rFonts w:cstheme="minorHAnsi"/>
                      <w:sz w:val="28"/>
                    </w:rPr>
                    <w:t>exaggeration</w:t>
                  </w:r>
                </w:p>
              </w:tc>
            </w:tr>
            <w:tr w:rsidR="002F0B2A" w14:paraId="0073A86E" w14:textId="77777777" w:rsidTr="002F0B2A">
              <w:trPr>
                <w:trHeight w:val="308"/>
              </w:trPr>
              <w:tc>
                <w:tcPr>
                  <w:tcW w:w="2840" w:type="dxa"/>
                  <w:tcBorders>
                    <w:top w:val="single" w:sz="4" w:space="0" w:color="auto"/>
                    <w:left w:val="single" w:sz="4" w:space="0" w:color="auto"/>
                    <w:bottom w:val="single" w:sz="4" w:space="0" w:color="auto"/>
                    <w:right w:val="single" w:sz="4" w:space="0" w:color="auto"/>
                  </w:tcBorders>
                  <w:hideMark/>
                </w:tcPr>
                <w:p w14:paraId="6AE6B44F" w14:textId="7DD71919" w:rsidR="002F0B2A" w:rsidRPr="000154A4" w:rsidRDefault="0050454D" w:rsidP="00034DF0">
                  <w:pPr>
                    <w:pStyle w:val="ListParagraph"/>
                    <w:ind w:left="0"/>
                    <w:rPr>
                      <w:rFonts w:cstheme="minorHAnsi"/>
                      <w:sz w:val="28"/>
                    </w:rPr>
                  </w:pPr>
                  <w:r>
                    <w:rPr>
                      <w:rFonts w:cstheme="minorHAnsi"/>
                      <w:sz w:val="28"/>
                    </w:rPr>
                    <w:t>interfere</w:t>
                  </w:r>
                </w:p>
              </w:tc>
              <w:tc>
                <w:tcPr>
                  <w:tcW w:w="2840" w:type="dxa"/>
                  <w:tcBorders>
                    <w:top w:val="single" w:sz="4" w:space="0" w:color="auto"/>
                    <w:left w:val="single" w:sz="4" w:space="0" w:color="auto"/>
                    <w:bottom w:val="single" w:sz="4" w:space="0" w:color="auto"/>
                    <w:right w:val="single" w:sz="4" w:space="0" w:color="auto"/>
                  </w:tcBorders>
                  <w:hideMark/>
                </w:tcPr>
                <w:p w14:paraId="2FA030B6" w14:textId="3F52F1C1" w:rsidR="002F0B2A" w:rsidRPr="000154A4" w:rsidRDefault="0050454D" w:rsidP="00034DF0">
                  <w:pPr>
                    <w:pStyle w:val="ListParagraph"/>
                    <w:ind w:left="0"/>
                    <w:rPr>
                      <w:rFonts w:cstheme="minorHAnsi"/>
                      <w:sz w:val="28"/>
                    </w:rPr>
                  </w:pPr>
                  <w:r>
                    <w:rPr>
                      <w:rFonts w:cstheme="minorHAnsi"/>
                      <w:sz w:val="28"/>
                    </w:rPr>
                    <w:t>recommend</w:t>
                  </w:r>
                </w:p>
              </w:tc>
            </w:tr>
            <w:tr w:rsidR="002F0B2A" w14:paraId="25296D2D" w14:textId="77777777" w:rsidTr="002F0B2A">
              <w:trPr>
                <w:trHeight w:val="322"/>
              </w:trPr>
              <w:tc>
                <w:tcPr>
                  <w:tcW w:w="2840" w:type="dxa"/>
                  <w:tcBorders>
                    <w:top w:val="single" w:sz="4" w:space="0" w:color="auto"/>
                    <w:left w:val="single" w:sz="4" w:space="0" w:color="auto"/>
                    <w:bottom w:val="single" w:sz="4" w:space="0" w:color="auto"/>
                    <w:right w:val="single" w:sz="4" w:space="0" w:color="auto"/>
                  </w:tcBorders>
                  <w:hideMark/>
                </w:tcPr>
                <w:p w14:paraId="70113C4E" w14:textId="11E32522" w:rsidR="002F0B2A" w:rsidRPr="000154A4" w:rsidRDefault="0050454D" w:rsidP="00034DF0">
                  <w:pPr>
                    <w:pStyle w:val="ListParagraph"/>
                    <w:ind w:left="0"/>
                    <w:rPr>
                      <w:rFonts w:cstheme="minorHAnsi"/>
                      <w:sz w:val="28"/>
                    </w:rPr>
                  </w:pPr>
                  <w:r>
                    <w:rPr>
                      <w:rFonts w:cstheme="minorHAnsi"/>
                      <w:sz w:val="28"/>
                    </w:rPr>
                    <w:t>interference</w:t>
                  </w:r>
                </w:p>
              </w:tc>
              <w:tc>
                <w:tcPr>
                  <w:tcW w:w="2840" w:type="dxa"/>
                  <w:tcBorders>
                    <w:top w:val="single" w:sz="4" w:space="0" w:color="auto"/>
                    <w:left w:val="single" w:sz="4" w:space="0" w:color="auto"/>
                    <w:bottom w:val="single" w:sz="4" w:space="0" w:color="auto"/>
                    <w:right w:val="single" w:sz="4" w:space="0" w:color="auto"/>
                  </w:tcBorders>
                  <w:hideMark/>
                </w:tcPr>
                <w:p w14:paraId="60436CF4" w14:textId="2E7240E1" w:rsidR="002F0B2A" w:rsidRPr="000154A4" w:rsidRDefault="0050454D" w:rsidP="00034DF0">
                  <w:pPr>
                    <w:pStyle w:val="ListParagraph"/>
                    <w:ind w:left="0"/>
                    <w:rPr>
                      <w:rFonts w:cstheme="minorHAnsi"/>
                      <w:sz w:val="28"/>
                    </w:rPr>
                  </w:pPr>
                  <w:r>
                    <w:rPr>
                      <w:rFonts w:cstheme="minorHAnsi"/>
                      <w:sz w:val="28"/>
                    </w:rPr>
                    <w:t>recommendation</w:t>
                  </w:r>
                </w:p>
              </w:tc>
            </w:tr>
            <w:tr w:rsidR="002F0B2A" w14:paraId="128D8459" w14:textId="77777777" w:rsidTr="002F0B2A">
              <w:trPr>
                <w:trHeight w:val="308"/>
              </w:trPr>
              <w:tc>
                <w:tcPr>
                  <w:tcW w:w="2840" w:type="dxa"/>
                  <w:tcBorders>
                    <w:top w:val="single" w:sz="4" w:space="0" w:color="auto"/>
                    <w:left w:val="single" w:sz="4" w:space="0" w:color="auto"/>
                    <w:bottom w:val="single" w:sz="4" w:space="0" w:color="auto"/>
                    <w:right w:val="single" w:sz="4" w:space="0" w:color="auto"/>
                  </w:tcBorders>
                  <w:hideMark/>
                </w:tcPr>
                <w:p w14:paraId="414E140A" w14:textId="3AE4BFC4" w:rsidR="002F0B2A" w:rsidRPr="000154A4" w:rsidRDefault="0050454D" w:rsidP="00034DF0">
                  <w:pPr>
                    <w:pStyle w:val="ListParagraph"/>
                    <w:ind w:left="0"/>
                    <w:rPr>
                      <w:rFonts w:cstheme="minorHAnsi"/>
                      <w:sz w:val="28"/>
                    </w:rPr>
                  </w:pPr>
                  <w:r>
                    <w:rPr>
                      <w:rFonts w:cstheme="minorHAnsi"/>
                      <w:sz w:val="28"/>
                    </w:rPr>
                    <w:t>excellence</w:t>
                  </w:r>
                </w:p>
              </w:tc>
              <w:tc>
                <w:tcPr>
                  <w:tcW w:w="2840" w:type="dxa"/>
                  <w:tcBorders>
                    <w:top w:val="single" w:sz="4" w:space="0" w:color="auto"/>
                    <w:left w:val="single" w:sz="4" w:space="0" w:color="auto"/>
                    <w:bottom w:val="single" w:sz="4" w:space="0" w:color="auto"/>
                    <w:right w:val="single" w:sz="4" w:space="0" w:color="auto"/>
                  </w:tcBorders>
                  <w:hideMark/>
                </w:tcPr>
                <w:p w14:paraId="6B63A26A" w14:textId="4AC56E38" w:rsidR="002F0B2A" w:rsidRPr="000154A4" w:rsidRDefault="0050454D" w:rsidP="00034DF0">
                  <w:pPr>
                    <w:pStyle w:val="ListParagraph"/>
                    <w:ind w:left="0"/>
                    <w:rPr>
                      <w:rFonts w:cstheme="minorHAnsi"/>
                      <w:sz w:val="28"/>
                    </w:rPr>
                  </w:pPr>
                  <w:r>
                    <w:rPr>
                      <w:rFonts w:cstheme="minorHAnsi"/>
                      <w:sz w:val="28"/>
                    </w:rPr>
                    <w:t>interrupt</w:t>
                  </w:r>
                </w:p>
              </w:tc>
            </w:tr>
            <w:tr w:rsidR="002F0B2A" w14:paraId="3FD4D2EB" w14:textId="77777777" w:rsidTr="002F0B2A">
              <w:trPr>
                <w:trHeight w:val="308"/>
              </w:trPr>
              <w:tc>
                <w:tcPr>
                  <w:tcW w:w="2840" w:type="dxa"/>
                  <w:tcBorders>
                    <w:top w:val="single" w:sz="4" w:space="0" w:color="auto"/>
                    <w:left w:val="single" w:sz="4" w:space="0" w:color="auto"/>
                    <w:bottom w:val="single" w:sz="4" w:space="0" w:color="auto"/>
                    <w:right w:val="single" w:sz="4" w:space="0" w:color="auto"/>
                  </w:tcBorders>
                  <w:hideMark/>
                </w:tcPr>
                <w:p w14:paraId="5A1B13FC" w14:textId="7C2BE1D3" w:rsidR="002F0B2A" w:rsidRPr="000154A4" w:rsidRDefault="0050454D" w:rsidP="00034DF0">
                  <w:pPr>
                    <w:pStyle w:val="ListParagraph"/>
                    <w:ind w:left="0"/>
                    <w:rPr>
                      <w:rFonts w:cstheme="minorHAnsi"/>
                      <w:sz w:val="28"/>
                    </w:rPr>
                  </w:pPr>
                  <w:r>
                    <w:rPr>
                      <w:rFonts w:cstheme="minorHAnsi"/>
                      <w:sz w:val="28"/>
                    </w:rPr>
                    <w:t>conscience</w:t>
                  </w:r>
                </w:p>
              </w:tc>
              <w:tc>
                <w:tcPr>
                  <w:tcW w:w="2840" w:type="dxa"/>
                  <w:tcBorders>
                    <w:top w:val="single" w:sz="4" w:space="0" w:color="auto"/>
                    <w:left w:val="single" w:sz="4" w:space="0" w:color="auto"/>
                    <w:bottom w:val="single" w:sz="4" w:space="0" w:color="auto"/>
                    <w:right w:val="single" w:sz="4" w:space="0" w:color="auto"/>
                  </w:tcBorders>
                  <w:hideMark/>
                </w:tcPr>
                <w:p w14:paraId="5BDA9997" w14:textId="540A9A53" w:rsidR="002F0B2A" w:rsidRPr="000154A4" w:rsidRDefault="0050454D" w:rsidP="00034DF0">
                  <w:pPr>
                    <w:pStyle w:val="ListParagraph"/>
                    <w:ind w:left="0"/>
                    <w:rPr>
                      <w:rFonts w:cstheme="minorHAnsi"/>
                      <w:sz w:val="28"/>
                    </w:rPr>
                  </w:pPr>
                  <w:r>
                    <w:rPr>
                      <w:rFonts w:cstheme="minorHAnsi"/>
                      <w:sz w:val="28"/>
                    </w:rPr>
                    <w:t>interruption</w:t>
                  </w:r>
                </w:p>
              </w:tc>
            </w:tr>
          </w:tbl>
          <w:p w14:paraId="62AC4DF2" w14:textId="77777777" w:rsidR="00034DF0" w:rsidRDefault="00034DF0" w:rsidP="00034DF0">
            <w:pPr>
              <w:ind w:left="705"/>
              <w:jc w:val="both"/>
              <w:rPr>
                <w:rFonts w:ascii="Letter-join Plus 40" w:hAnsi="Letter-join Plus 40"/>
                <w:sz w:val="26"/>
                <w:szCs w:val="26"/>
              </w:rPr>
            </w:pPr>
          </w:p>
          <w:p w14:paraId="07372F2F" w14:textId="4CB66BEB" w:rsidR="00034DF0" w:rsidRPr="000311DA" w:rsidRDefault="00034DF0" w:rsidP="00034DF0">
            <w:pPr>
              <w:ind w:left="705"/>
              <w:jc w:val="both"/>
              <w:rPr>
                <w:rFonts w:cstheme="minorHAnsi"/>
                <w:b/>
                <w:bCs/>
                <w:sz w:val="24"/>
                <w:szCs w:val="24"/>
              </w:rPr>
            </w:pPr>
            <w:r w:rsidRPr="000311DA">
              <w:rPr>
                <w:rFonts w:cstheme="minorHAnsi"/>
                <w:b/>
                <w:bCs/>
                <w:sz w:val="24"/>
                <w:szCs w:val="24"/>
              </w:rPr>
              <w:t xml:space="preserve">Keep a diary of the activities you do </w:t>
            </w:r>
            <w:r w:rsidRPr="000311DA">
              <w:rPr>
                <w:rFonts w:cstheme="minorHAnsi"/>
                <w:b/>
                <w:bCs/>
                <w:sz w:val="24"/>
                <w:szCs w:val="24"/>
                <w:u w:val="single"/>
              </w:rPr>
              <w:t>every day</w:t>
            </w:r>
            <w:r w:rsidRPr="000311DA">
              <w:rPr>
                <w:rFonts w:cstheme="minorHAnsi"/>
                <w:b/>
                <w:bCs/>
                <w:sz w:val="24"/>
                <w:szCs w:val="24"/>
              </w:rPr>
              <w:t xml:space="preserve">. </w:t>
            </w:r>
          </w:p>
          <w:p w14:paraId="6B19D19F" w14:textId="77777777" w:rsidR="00034DF0" w:rsidRPr="00034DF0" w:rsidRDefault="00034DF0" w:rsidP="00034DF0">
            <w:pPr>
              <w:pStyle w:val="ListParagraph"/>
              <w:numPr>
                <w:ilvl w:val="0"/>
                <w:numId w:val="3"/>
              </w:numPr>
              <w:spacing w:line="256" w:lineRule="auto"/>
              <w:rPr>
                <w:rFonts w:cstheme="minorHAnsi"/>
                <w:sz w:val="24"/>
                <w:szCs w:val="24"/>
              </w:rPr>
            </w:pPr>
            <w:r w:rsidRPr="00034DF0">
              <w:rPr>
                <w:rFonts w:cstheme="minorHAnsi"/>
                <w:sz w:val="24"/>
                <w:szCs w:val="24"/>
              </w:rPr>
              <w:lastRenderedPageBreak/>
              <w:t>Do not forget to use our ETW rules – Every time we write we:</w:t>
            </w:r>
          </w:p>
          <w:p w14:paraId="588BBFC4"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take pride in our presentation</w:t>
            </w:r>
          </w:p>
          <w:p w14:paraId="0448978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say it, write it, read it</w:t>
            </w:r>
          </w:p>
          <w:p w14:paraId="6FEAAB6D"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punctuate each sentence correctly</w:t>
            </w:r>
          </w:p>
          <w:p w14:paraId="18BF5F13" w14:textId="77777777" w:rsidR="00034DF0" w:rsidRPr="00034DF0" w:rsidRDefault="00034DF0" w:rsidP="00034DF0">
            <w:pPr>
              <w:pStyle w:val="ListParagraph"/>
              <w:numPr>
                <w:ilvl w:val="0"/>
                <w:numId w:val="4"/>
              </w:numPr>
              <w:spacing w:line="256" w:lineRule="auto"/>
              <w:rPr>
                <w:rFonts w:cstheme="minorHAnsi"/>
                <w:sz w:val="24"/>
                <w:szCs w:val="24"/>
              </w:rPr>
            </w:pPr>
            <w:r w:rsidRPr="00034DF0">
              <w:rPr>
                <w:rFonts w:cstheme="minorHAnsi"/>
                <w:sz w:val="24"/>
                <w:szCs w:val="24"/>
              </w:rPr>
              <w:t xml:space="preserve">check that High Frequency Words are spelled accurately. </w:t>
            </w:r>
          </w:p>
          <w:p w14:paraId="7179F0F0" w14:textId="6349B45F" w:rsidR="00A8554C" w:rsidRPr="00034DF0" w:rsidRDefault="00A8554C" w:rsidP="00034DF0">
            <w:pPr>
              <w:rPr>
                <w:rFonts w:ascii="Letter-join Plus 40" w:hAnsi="Letter-join Plus 40"/>
                <w:sz w:val="24"/>
                <w:szCs w:val="24"/>
              </w:rPr>
            </w:pPr>
          </w:p>
          <w:p w14:paraId="23BEEB08" w14:textId="77777777" w:rsidR="00034DF0" w:rsidRPr="00034DF0" w:rsidRDefault="00034DF0" w:rsidP="00034DF0">
            <w:pPr>
              <w:pStyle w:val="ListParagraph"/>
              <w:rPr>
                <w:rFonts w:cstheme="minorHAnsi"/>
                <w:sz w:val="24"/>
                <w:szCs w:val="24"/>
                <w:u w:val="single"/>
              </w:rPr>
            </w:pPr>
            <w:r w:rsidRPr="00034DF0">
              <w:rPr>
                <w:rFonts w:cstheme="minorHAnsi"/>
                <w:sz w:val="24"/>
                <w:szCs w:val="24"/>
                <w:u w:val="single"/>
              </w:rPr>
              <w:t>Websites.</w:t>
            </w:r>
          </w:p>
          <w:p w14:paraId="25497BE9" w14:textId="77777777" w:rsidR="000154A4" w:rsidRDefault="00034DF0" w:rsidP="00034DF0">
            <w:pPr>
              <w:pStyle w:val="ListParagraph"/>
              <w:rPr>
                <w:rFonts w:cstheme="minorHAnsi"/>
                <w:sz w:val="24"/>
                <w:szCs w:val="24"/>
              </w:rPr>
            </w:pPr>
            <w:r w:rsidRPr="00034DF0">
              <w:rPr>
                <w:rFonts w:cstheme="minorHAnsi"/>
                <w:sz w:val="24"/>
                <w:szCs w:val="24"/>
              </w:rPr>
              <w:t>email address for queries about logins</w:t>
            </w:r>
            <w:r w:rsidR="000154A4">
              <w:rPr>
                <w:rFonts w:cstheme="minorHAnsi"/>
                <w:sz w:val="24"/>
                <w:szCs w:val="24"/>
              </w:rPr>
              <w:t>, and to send examples of your work to</w:t>
            </w:r>
            <w:r w:rsidRPr="00034DF0">
              <w:rPr>
                <w:rFonts w:cstheme="minorHAnsi"/>
                <w:sz w:val="24"/>
                <w:szCs w:val="24"/>
              </w:rPr>
              <w:t xml:space="preserve">: </w:t>
            </w:r>
          </w:p>
          <w:p w14:paraId="6E4B4528" w14:textId="0DAEDC92" w:rsidR="00034DF0" w:rsidRPr="00034DF0" w:rsidRDefault="00E31636" w:rsidP="00034DF0">
            <w:pPr>
              <w:pStyle w:val="ListParagraph"/>
              <w:rPr>
                <w:rFonts w:cstheme="minorHAnsi"/>
                <w:sz w:val="24"/>
                <w:szCs w:val="24"/>
              </w:rPr>
            </w:pPr>
            <w:hyperlink r:id="rId15" w:history="1">
              <w:r w:rsidR="000154A4" w:rsidRPr="004F073E">
                <w:rPr>
                  <w:rStyle w:val="Hyperlink"/>
                  <w:rFonts w:cstheme="minorHAnsi"/>
                  <w:sz w:val="24"/>
                  <w:szCs w:val="24"/>
                </w:rPr>
                <w:t>year5@lea-pri.herts.sch.uk</w:t>
              </w:r>
            </w:hyperlink>
            <w:r w:rsidR="00034DF0" w:rsidRPr="00034DF0">
              <w:rPr>
                <w:rFonts w:cstheme="minorHAnsi"/>
                <w:sz w:val="24"/>
                <w:szCs w:val="24"/>
              </w:rPr>
              <w:t xml:space="preserve"> </w:t>
            </w:r>
          </w:p>
          <w:p w14:paraId="58A8F2A9" w14:textId="783B1927" w:rsidR="00034DF0" w:rsidRDefault="00034DF0" w:rsidP="00034DF0">
            <w:pPr>
              <w:pStyle w:val="ListParagraph"/>
              <w:rPr>
                <w:rFonts w:cstheme="minorHAnsi"/>
                <w:sz w:val="24"/>
                <w:szCs w:val="24"/>
              </w:rPr>
            </w:pPr>
          </w:p>
          <w:p w14:paraId="64722338" w14:textId="2345155D" w:rsid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Reading Eggspress </w:t>
            </w:r>
            <w:hyperlink r:id="rId16" w:history="1">
              <w:r w:rsidRPr="00034DF0">
                <w:rPr>
                  <w:rStyle w:val="Hyperlink"/>
                  <w:rFonts w:cstheme="minorHAnsi"/>
                  <w:sz w:val="24"/>
                  <w:szCs w:val="24"/>
                </w:rPr>
                <w:t>https://readingeggspress.co.uk</w:t>
              </w:r>
            </w:hyperlink>
            <w:r w:rsidRPr="00034DF0">
              <w:rPr>
                <w:rFonts w:cstheme="minorHAnsi"/>
                <w:sz w:val="24"/>
                <w:szCs w:val="24"/>
              </w:rPr>
              <w:t xml:space="preserve"> </w:t>
            </w:r>
          </w:p>
          <w:p w14:paraId="2C51483C" w14:textId="776A40F9" w:rsidR="005E350B" w:rsidRDefault="005E350B" w:rsidP="005E350B">
            <w:pPr>
              <w:spacing w:line="256" w:lineRule="auto"/>
              <w:jc w:val="both"/>
              <w:rPr>
                <w:rFonts w:cstheme="minorHAnsi"/>
                <w:sz w:val="24"/>
                <w:szCs w:val="24"/>
              </w:rPr>
            </w:pPr>
          </w:p>
          <w:p w14:paraId="09BE15C8" w14:textId="3E7AB92C" w:rsidR="00034DF0" w:rsidRPr="005E350B" w:rsidRDefault="005E350B" w:rsidP="005E350B">
            <w:pPr>
              <w:pStyle w:val="ListParagraph"/>
              <w:numPr>
                <w:ilvl w:val="0"/>
                <w:numId w:val="3"/>
              </w:numPr>
              <w:spacing w:line="256" w:lineRule="auto"/>
              <w:jc w:val="both"/>
              <w:rPr>
                <w:rFonts w:cstheme="minorHAnsi"/>
                <w:sz w:val="24"/>
                <w:szCs w:val="24"/>
              </w:rPr>
            </w:pPr>
            <w:r>
              <w:rPr>
                <w:rFonts w:cstheme="minorHAnsi"/>
                <w:sz w:val="24"/>
                <w:szCs w:val="24"/>
              </w:rPr>
              <w:t>Mathematics</w:t>
            </w:r>
            <w:r w:rsidRPr="00034DF0">
              <w:rPr>
                <w:rFonts w:cstheme="minorHAnsi"/>
                <w:sz w:val="24"/>
                <w:szCs w:val="24"/>
              </w:rPr>
              <w:t xml:space="preserve"> </w:t>
            </w:r>
            <w:hyperlink r:id="rId17" w:history="1">
              <w:r w:rsidRPr="00817B3F">
                <w:rPr>
                  <w:rFonts w:ascii="Calibri" w:eastAsia="Calibri" w:hAnsi="Calibri" w:cs="Times New Roman"/>
                  <w:color w:val="0563C1" w:themeColor="hyperlink"/>
                  <w:u w:val="single"/>
                </w:rPr>
                <w:t>https://whiterosemaths.com/homelearning/</w:t>
              </w:r>
            </w:hyperlink>
          </w:p>
          <w:p w14:paraId="18A23E84" w14:textId="77777777" w:rsidR="005E350B" w:rsidRPr="00034DF0" w:rsidRDefault="005E350B" w:rsidP="00034DF0">
            <w:pPr>
              <w:pStyle w:val="ListParagraph"/>
              <w:jc w:val="both"/>
              <w:rPr>
                <w:rFonts w:cstheme="minorHAnsi"/>
                <w:sz w:val="24"/>
                <w:szCs w:val="24"/>
              </w:rPr>
            </w:pPr>
          </w:p>
          <w:p w14:paraId="5C56457D" w14:textId="10C12A07"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TT Rockstars </w:t>
            </w:r>
            <w:hyperlink r:id="rId18" w:history="1">
              <w:r w:rsidRPr="00034DF0">
                <w:rPr>
                  <w:rStyle w:val="Hyperlink"/>
                  <w:rFonts w:cstheme="minorHAnsi"/>
                  <w:sz w:val="24"/>
                  <w:szCs w:val="24"/>
                </w:rPr>
                <w:t>https://play.ttrockstars.com</w:t>
              </w:r>
            </w:hyperlink>
            <w:r w:rsidRPr="00034DF0">
              <w:rPr>
                <w:rFonts w:cstheme="minorHAnsi"/>
                <w:sz w:val="24"/>
                <w:szCs w:val="24"/>
              </w:rPr>
              <w:t xml:space="preserve"> </w:t>
            </w:r>
          </w:p>
          <w:p w14:paraId="74B4B036" w14:textId="77777777" w:rsidR="00034DF0" w:rsidRPr="00034DF0" w:rsidRDefault="00034DF0" w:rsidP="00034DF0">
            <w:pPr>
              <w:pStyle w:val="ListParagraph"/>
              <w:jc w:val="both"/>
              <w:rPr>
                <w:rFonts w:cstheme="minorHAnsi"/>
                <w:sz w:val="24"/>
                <w:szCs w:val="24"/>
              </w:rPr>
            </w:pPr>
          </w:p>
          <w:p w14:paraId="52D905B8" w14:textId="0204E490"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Education City</w:t>
            </w:r>
            <w:r w:rsidR="005E350B">
              <w:rPr>
                <w:rFonts w:cstheme="minorHAnsi"/>
                <w:sz w:val="24"/>
                <w:szCs w:val="24"/>
              </w:rPr>
              <w:t xml:space="preserve"> </w:t>
            </w:r>
            <w:hyperlink r:id="rId19" w:history="1">
              <w:r w:rsidRPr="004F073E">
                <w:rPr>
                  <w:rStyle w:val="Hyperlink"/>
                  <w:rFonts w:cstheme="minorHAnsi"/>
                  <w:sz w:val="24"/>
                  <w:szCs w:val="24"/>
                </w:rPr>
                <w:t>https://ec1.educationcity.com</w:t>
              </w:r>
            </w:hyperlink>
            <w:r w:rsidRPr="00034DF0">
              <w:rPr>
                <w:rFonts w:cstheme="minorHAnsi"/>
                <w:sz w:val="24"/>
                <w:szCs w:val="24"/>
              </w:rPr>
              <w:t xml:space="preserve"> </w:t>
            </w:r>
          </w:p>
          <w:p w14:paraId="6ABD58A8" w14:textId="77777777" w:rsidR="00034DF0" w:rsidRPr="00034DF0" w:rsidRDefault="00034DF0" w:rsidP="00034DF0">
            <w:pPr>
              <w:pStyle w:val="ListParagraph"/>
              <w:jc w:val="both"/>
              <w:rPr>
                <w:rFonts w:cstheme="minorHAnsi"/>
                <w:sz w:val="24"/>
                <w:szCs w:val="24"/>
              </w:rPr>
            </w:pPr>
          </w:p>
          <w:p w14:paraId="7CFF05AF" w14:textId="429E6A0E" w:rsidR="00034DF0" w:rsidRPr="00034DF0" w:rsidRDefault="00034DF0" w:rsidP="00034DF0">
            <w:pPr>
              <w:pStyle w:val="ListParagraph"/>
              <w:numPr>
                <w:ilvl w:val="0"/>
                <w:numId w:val="3"/>
              </w:numPr>
              <w:spacing w:line="256" w:lineRule="auto"/>
              <w:rPr>
                <w:rFonts w:cstheme="minorHAnsi"/>
                <w:sz w:val="24"/>
                <w:szCs w:val="24"/>
              </w:rPr>
            </w:pPr>
            <w:r w:rsidRPr="00034DF0">
              <w:rPr>
                <w:rFonts w:cstheme="minorHAnsi"/>
                <w:sz w:val="24"/>
                <w:szCs w:val="24"/>
              </w:rPr>
              <w:t xml:space="preserve">Fitter Futures </w:t>
            </w:r>
            <w:hyperlink r:id="rId20" w:history="1">
              <w:r w:rsidRPr="00034DF0">
                <w:rPr>
                  <w:rStyle w:val="Hyperlink"/>
                  <w:rFonts w:cstheme="minorHAnsi"/>
                  <w:sz w:val="24"/>
                  <w:szCs w:val="24"/>
                </w:rPr>
                <w:t>https://app.fitterfuture.com/student/auth/login</w:t>
              </w:r>
            </w:hyperlink>
            <w:r w:rsidRPr="00034DF0">
              <w:rPr>
                <w:rFonts w:cstheme="minorHAnsi"/>
                <w:sz w:val="24"/>
                <w:szCs w:val="24"/>
              </w:rPr>
              <w:t xml:space="preserve"> </w:t>
            </w:r>
          </w:p>
          <w:p w14:paraId="5E8A16EA" w14:textId="77777777" w:rsidR="00034DF0" w:rsidRPr="00034DF0" w:rsidRDefault="00034DF0" w:rsidP="00034DF0">
            <w:pPr>
              <w:pStyle w:val="ListParagraph"/>
              <w:rPr>
                <w:rFonts w:cstheme="minorHAnsi"/>
                <w:sz w:val="24"/>
                <w:szCs w:val="24"/>
              </w:rPr>
            </w:pPr>
          </w:p>
          <w:p w14:paraId="729DF116" w14:textId="77777777" w:rsidR="00034DF0" w:rsidRPr="00034DF0" w:rsidRDefault="00034DF0" w:rsidP="00034DF0">
            <w:pPr>
              <w:pStyle w:val="ListParagraph"/>
              <w:numPr>
                <w:ilvl w:val="0"/>
                <w:numId w:val="3"/>
              </w:numPr>
              <w:spacing w:line="256" w:lineRule="auto"/>
              <w:jc w:val="both"/>
              <w:rPr>
                <w:rFonts w:cstheme="minorHAnsi"/>
                <w:sz w:val="24"/>
                <w:szCs w:val="24"/>
              </w:rPr>
            </w:pPr>
            <w:r w:rsidRPr="00034DF0">
              <w:rPr>
                <w:rFonts w:cstheme="minorHAnsi"/>
                <w:sz w:val="24"/>
                <w:szCs w:val="24"/>
              </w:rPr>
              <w:t xml:space="preserve">LetterJoin </w:t>
            </w:r>
            <w:hyperlink r:id="rId21" w:history="1">
              <w:r w:rsidRPr="00034DF0">
                <w:rPr>
                  <w:rStyle w:val="Hyperlink"/>
                  <w:rFonts w:cstheme="minorHAnsi"/>
                  <w:color w:val="0000FF"/>
                  <w:sz w:val="24"/>
                  <w:szCs w:val="24"/>
                </w:rPr>
                <w:t>https://www.letterjoin.co.uk/</w:t>
              </w:r>
            </w:hyperlink>
            <w:r w:rsidRPr="00034DF0">
              <w:rPr>
                <w:rFonts w:cstheme="minorHAnsi"/>
                <w:sz w:val="24"/>
                <w:szCs w:val="24"/>
              </w:rPr>
              <w:t xml:space="preserve">  </w:t>
            </w:r>
          </w:p>
          <w:p w14:paraId="5A7A0DFE" w14:textId="4C7CA309" w:rsidR="00034DF0" w:rsidRPr="00B84C09" w:rsidRDefault="00034DF0" w:rsidP="00B84C09">
            <w:pPr>
              <w:rPr>
                <w:b/>
                <w:sz w:val="28"/>
              </w:rPr>
            </w:pPr>
          </w:p>
        </w:tc>
      </w:tr>
    </w:tbl>
    <w:p w14:paraId="644A25EB" w14:textId="1226EE08" w:rsidR="00C1403A" w:rsidRPr="00B84C09" w:rsidRDefault="00C1403A" w:rsidP="00C1403A">
      <w:pPr>
        <w:jc w:val="center"/>
        <w:rPr>
          <w:sz w:val="28"/>
        </w:rPr>
      </w:pPr>
    </w:p>
    <w:sectPr w:rsidR="00C1403A" w:rsidRPr="00B84C09" w:rsidSect="00B84C09">
      <w:headerReference w:type="default" r:id="rId2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520DF4" w14:textId="77777777" w:rsidR="00E31636" w:rsidRDefault="00E31636" w:rsidP="00B84C09">
      <w:pPr>
        <w:spacing w:after="0" w:line="240" w:lineRule="auto"/>
      </w:pPr>
      <w:r>
        <w:separator/>
      </w:r>
    </w:p>
  </w:endnote>
  <w:endnote w:type="continuationSeparator" w:id="0">
    <w:p w14:paraId="3B46C6AC" w14:textId="77777777" w:rsidR="00E31636" w:rsidRDefault="00E31636" w:rsidP="00B84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 Plus 40">
    <w:altName w:val="Sitka Small"/>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91459" w14:textId="77777777" w:rsidR="00E31636" w:rsidRDefault="00E31636" w:rsidP="00B84C09">
      <w:pPr>
        <w:spacing w:after="0" w:line="240" w:lineRule="auto"/>
      </w:pPr>
      <w:r>
        <w:separator/>
      </w:r>
    </w:p>
  </w:footnote>
  <w:footnote w:type="continuationSeparator" w:id="0">
    <w:p w14:paraId="6C9F70AF" w14:textId="77777777" w:rsidR="00E31636" w:rsidRDefault="00E31636" w:rsidP="00B84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02FE" w14:textId="77777777" w:rsidR="00B84C09" w:rsidRDefault="00B84C09">
    <w:pPr>
      <w:pStyle w:val="Header"/>
    </w:pPr>
    <w:r>
      <w:rPr>
        <w:noProof/>
        <w:lang w:eastAsia="en-GB"/>
      </w:rPr>
      <w:drawing>
        <wp:anchor distT="0" distB="0" distL="114300" distR="114300" simplePos="0" relativeHeight="251659264" behindDoc="0" locked="0" layoutInCell="1" allowOverlap="1" wp14:anchorId="14012CA6" wp14:editId="0C1AA91C">
          <wp:simplePos x="0" y="0"/>
          <wp:positionH relativeFrom="column">
            <wp:posOffset>-60960</wp:posOffset>
          </wp:positionH>
          <wp:positionV relativeFrom="paragraph">
            <wp:posOffset>-68580</wp:posOffset>
          </wp:positionV>
          <wp:extent cx="609600" cy="601980"/>
          <wp:effectExtent l="0" t="0" r="0" b="7620"/>
          <wp:wrapNone/>
          <wp:docPr id="1" name="Picture 25" descr="cid:image003.jpg@01D44EA8.384F2450"/>
          <wp:cNvGraphicFramePr/>
          <a:graphic xmlns:a="http://schemas.openxmlformats.org/drawingml/2006/main">
            <a:graphicData uri="http://schemas.openxmlformats.org/drawingml/2006/picture">
              <pic:pic xmlns:pic="http://schemas.openxmlformats.org/drawingml/2006/picture">
                <pic:nvPicPr>
                  <pic:cNvPr id="1" name="Picture 25" descr="cid:image003.jpg@01D44EA8.384F24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2FF"/>
    <w:multiLevelType w:val="hybridMultilevel"/>
    <w:tmpl w:val="0596C086"/>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6B318F4"/>
    <w:multiLevelType w:val="hybridMultilevel"/>
    <w:tmpl w:val="69AEB8B0"/>
    <w:lvl w:ilvl="0" w:tplc="0420BE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60298"/>
    <w:multiLevelType w:val="hybridMultilevel"/>
    <w:tmpl w:val="D61EFA00"/>
    <w:lvl w:ilvl="0" w:tplc="E8A833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09"/>
    <w:rsid w:val="000154A4"/>
    <w:rsid w:val="00027B37"/>
    <w:rsid w:val="000311DA"/>
    <w:rsid w:val="00034DF0"/>
    <w:rsid w:val="000453FA"/>
    <w:rsid w:val="00063645"/>
    <w:rsid w:val="0008206C"/>
    <w:rsid w:val="000C43F2"/>
    <w:rsid w:val="0015313A"/>
    <w:rsid w:val="00162FC0"/>
    <w:rsid w:val="0018575E"/>
    <w:rsid w:val="00195F83"/>
    <w:rsid w:val="001A2015"/>
    <w:rsid w:val="001B435E"/>
    <w:rsid w:val="001F437E"/>
    <w:rsid w:val="00204076"/>
    <w:rsid w:val="0026276E"/>
    <w:rsid w:val="002647A5"/>
    <w:rsid w:val="0029478D"/>
    <w:rsid w:val="002F0B2A"/>
    <w:rsid w:val="00313136"/>
    <w:rsid w:val="003642AB"/>
    <w:rsid w:val="00383FA3"/>
    <w:rsid w:val="00393898"/>
    <w:rsid w:val="003D688D"/>
    <w:rsid w:val="003E2A31"/>
    <w:rsid w:val="004136C5"/>
    <w:rsid w:val="00496E4A"/>
    <w:rsid w:val="004B46E9"/>
    <w:rsid w:val="0050454D"/>
    <w:rsid w:val="0053111E"/>
    <w:rsid w:val="00537232"/>
    <w:rsid w:val="00562526"/>
    <w:rsid w:val="00581991"/>
    <w:rsid w:val="005B25BE"/>
    <w:rsid w:val="005D09DE"/>
    <w:rsid w:val="005E350B"/>
    <w:rsid w:val="006026F4"/>
    <w:rsid w:val="006348C1"/>
    <w:rsid w:val="00636C63"/>
    <w:rsid w:val="00643CD1"/>
    <w:rsid w:val="00644FC3"/>
    <w:rsid w:val="006575E2"/>
    <w:rsid w:val="0068587E"/>
    <w:rsid w:val="0074574F"/>
    <w:rsid w:val="00767E3D"/>
    <w:rsid w:val="00784D68"/>
    <w:rsid w:val="007A755A"/>
    <w:rsid w:val="007B4764"/>
    <w:rsid w:val="007C6850"/>
    <w:rsid w:val="00817B3F"/>
    <w:rsid w:val="00837170"/>
    <w:rsid w:val="0085513C"/>
    <w:rsid w:val="008805C1"/>
    <w:rsid w:val="008B61E4"/>
    <w:rsid w:val="00901B8A"/>
    <w:rsid w:val="00912672"/>
    <w:rsid w:val="00972E03"/>
    <w:rsid w:val="009B6C7F"/>
    <w:rsid w:val="009E71B4"/>
    <w:rsid w:val="009F5946"/>
    <w:rsid w:val="00A063B3"/>
    <w:rsid w:val="00A66B3A"/>
    <w:rsid w:val="00A7190C"/>
    <w:rsid w:val="00A8554C"/>
    <w:rsid w:val="00A92150"/>
    <w:rsid w:val="00AB6283"/>
    <w:rsid w:val="00B00943"/>
    <w:rsid w:val="00B66951"/>
    <w:rsid w:val="00B70B3A"/>
    <w:rsid w:val="00B84C09"/>
    <w:rsid w:val="00BE183D"/>
    <w:rsid w:val="00C1403A"/>
    <w:rsid w:val="00C15923"/>
    <w:rsid w:val="00C23E76"/>
    <w:rsid w:val="00C42A67"/>
    <w:rsid w:val="00C50D81"/>
    <w:rsid w:val="00D1356D"/>
    <w:rsid w:val="00D33739"/>
    <w:rsid w:val="00D754DA"/>
    <w:rsid w:val="00DB2F7A"/>
    <w:rsid w:val="00DC401C"/>
    <w:rsid w:val="00DC779D"/>
    <w:rsid w:val="00E02313"/>
    <w:rsid w:val="00E02A32"/>
    <w:rsid w:val="00E31636"/>
    <w:rsid w:val="00E32794"/>
    <w:rsid w:val="00E33688"/>
    <w:rsid w:val="00EC4933"/>
    <w:rsid w:val="00EC5CE9"/>
    <w:rsid w:val="00F05F56"/>
    <w:rsid w:val="00F071B1"/>
    <w:rsid w:val="00F103B0"/>
    <w:rsid w:val="00F73F0F"/>
    <w:rsid w:val="00FA6575"/>
    <w:rsid w:val="00FD1F72"/>
    <w:rsid w:val="00FD656B"/>
    <w:rsid w:val="00FF0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5E7F3"/>
  <w15:chartTrackingRefBased/>
  <w15:docId w15:val="{794988E4-7E06-4329-89FA-6F1568B19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C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C09"/>
  </w:style>
  <w:style w:type="paragraph" w:styleId="Footer">
    <w:name w:val="footer"/>
    <w:basedOn w:val="Normal"/>
    <w:link w:val="FooterChar"/>
    <w:uiPriority w:val="99"/>
    <w:unhideWhenUsed/>
    <w:rsid w:val="00B84C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C09"/>
  </w:style>
  <w:style w:type="table" w:styleId="TableGrid">
    <w:name w:val="Table Grid"/>
    <w:basedOn w:val="TableNormal"/>
    <w:uiPriority w:val="39"/>
    <w:rsid w:val="00B84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951"/>
    <w:rPr>
      <w:color w:val="0563C1" w:themeColor="hyperlink"/>
      <w:u w:val="single"/>
    </w:rPr>
  </w:style>
  <w:style w:type="paragraph" w:styleId="ListParagraph">
    <w:name w:val="List Paragraph"/>
    <w:basedOn w:val="Normal"/>
    <w:uiPriority w:val="34"/>
    <w:qFormat/>
    <w:rsid w:val="00313136"/>
    <w:pPr>
      <w:ind w:left="720"/>
      <w:contextualSpacing/>
    </w:pPr>
  </w:style>
  <w:style w:type="character" w:styleId="UnresolvedMention">
    <w:name w:val="Unresolved Mention"/>
    <w:basedOn w:val="DefaultParagraphFont"/>
    <w:uiPriority w:val="99"/>
    <w:semiHidden/>
    <w:unhideWhenUsed/>
    <w:rsid w:val="00034DF0"/>
    <w:rPr>
      <w:color w:val="605E5C"/>
      <w:shd w:val="clear" w:color="auto" w:fill="E1DFDD"/>
    </w:rPr>
  </w:style>
  <w:style w:type="paragraph" w:customStyle="1" w:styleId="xmsonormal">
    <w:name w:val="x_msonormal"/>
    <w:basedOn w:val="Normal"/>
    <w:rsid w:val="003938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3898"/>
    <w:pPr>
      <w:spacing w:after="0" w:line="240" w:lineRule="auto"/>
    </w:pPr>
  </w:style>
  <w:style w:type="character" w:styleId="FollowedHyperlink">
    <w:name w:val="FollowedHyperlink"/>
    <w:basedOn w:val="DefaultParagraphFont"/>
    <w:uiPriority w:val="99"/>
    <w:semiHidden/>
    <w:unhideWhenUsed/>
    <w:rsid w:val="008805C1"/>
    <w:rPr>
      <w:color w:val="954F72" w:themeColor="followedHyperlink"/>
      <w:u w:val="single"/>
    </w:rPr>
  </w:style>
  <w:style w:type="character" w:styleId="Emphasis">
    <w:name w:val="Emphasis"/>
    <w:basedOn w:val="DefaultParagraphFont"/>
    <w:uiPriority w:val="20"/>
    <w:qFormat/>
    <w:rsid w:val="006026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20726">
      <w:bodyDiv w:val="1"/>
      <w:marLeft w:val="0"/>
      <w:marRight w:val="0"/>
      <w:marTop w:val="0"/>
      <w:marBottom w:val="0"/>
      <w:divBdr>
        <w:top w:val="none" w:sz="0" w:space="0" w:color="auto"/>
        <w:left w:val="none" w:sz="0" w:space="0" w:color="auto"/>
        <w:bottom w:val="none" w:sz="0" w:space="0" w:color="auto"/>
        <w:right w:val="none" w:sz="0" w:space="0" w:color="auto"/>
      </w:divBdr>
    </w:div>
    <w:div w:id="603148243">
      <w:bodyDiv w:val="1"/>
      <w:marLeft w:val="0"/>
      <w:marRight w:val="0"/>
      <w:marTop w:val="0"/>
      <w:marBottom w:val="0"/>
      <w:divBdr>
        <w:top w:val="none" w:sz="0" w:space="0" w:color="auto"/>
        <w:left w:val="none" w:sz="0" w:space="0" w:color="auto"/>
        <w:bottom w:val="none" w:sz="0" w:space="0" w:color="auto"/>
        <w:right w:val="none" w:sz="0" w:space="0" w:color="auto"/>
      </w:divBdr>
    </w:div>
    <w:div w:id="674696091">
      <w:bodyDiv w:val="1"/>
      <w:marLeft w:val="0"/>
      <w:marRight w:val="0"/>
      <w:marTop w:val="0"/>
      <w:marBottom w:val="0"/>
      <w:divBdr>
        <w:top w:val="none" w:sz="0" w:space="0" w:color="auto"/>
        <w:left w:val="none" w:sz="0" w:space="0" w:color="auto"/>
        <w:bottom w:val="none" w:sz="0" w:space="0" w:color="auto"/>
        <w:right w:val="none" w:sz="0" w:space="0" w:color="auto"/>
      </w:divBdr>
    </w:div>
    <w:div w:id="1340810345">
      <w:bodyDiv w:val="1"/>
      <w:marLeft w:val="0"/>
      <w:marRight w:val="0"/>
      <w:marTop w:val="0"/>
      <w:marBottom w:val="0"/>
      <w:divBdr>
        <w:top w:val="none" w:sz="0" w:space="0" w:color="auto"/>
        <w:left w:val="none" w:sz="0" w:space="0" w:color="auto"/>
        <w:bottom w:val="none" w:sz="0" w:space="0" w:color="auto"/>
        <w:right w:val="none" w:sz="0" w:space="0" w:color="auto"/>
      </w:divBdr>
    </w:div>
    <w:div w:id="1546138677">
      <w:bodyDiv w:val="1"/>
      <w:marLeft w:val="0"/>
      <w:marRight w:val="0"/>
      <w:marTop w:val="0"/>
      <w:marBottom w:val="0"/>
      <w:divBdr>
        <w:top w:val="none" w:sz="0" w:space="0" w:color="auto"/>
        <w:left w:val="none" w:sz="0" w:space="0" w:color="auto"/>
        <w:bottom w:val="none" w:sz="0" w:space="0" w:color="auto"/>
        <w:right w:val="none" w:sz="0" w:space="0" w:color="auto"/>
      </w:divBdr>
    </w:div>
    <w:div w:id="20840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 TargetMode="External"/><Relationship Id="rId13" Type="http://schemas.openxmlformats.org/officeDocument/2006/relationships/hyperlink" Target="https://www.outoftheark.co.uk/ootam-at-home" TargetMode="External"/><Relationship Id="rId18" Type="http://schemas.openxmlformats.org/officeDocument/2006/relationships/hyperlink" Target="https://play.ttrockstars.com" TargetMode="External"/><Relationship Id="rId3" Type="http://schemas.openxmlformats.org/officeDocument/2006/relationships/settings" Target="settings.xml"/><Relationship Id="rId21" Type="http://schemas.openxmlformats.org/officeDocument/2006/relationships/hyperlink" Target="https://www.letterjoin.co.uk/" TargetMode="External"/><Relationship Id="rId7" Type="http://schemas.openxmlformats.org/officeDocument/2006/relationships/hyperlink" Target="mailto:year5@lea-pri.herts.sch.uk" TargetMode="External"/><Relationship Id="rId12" Type="http://schemas.openxmlformats.org/officeDocument/2006/relationships/hyperlink" Target="http://news.bbc.co.uk/cbbcnews/hi/newsid_4800000/newsid_4806400/4806454.stm" TargetMode="External"/><Relationship Id="rId17" Type="http://schemas.openxmlformats.org/officeDocument/2006/relationships/hyperlink" Target="https://whiterosemaths.com/homelearning/" TargetMode="External"/><Relationship Id="rId2" Type="http://schemas.openxmlformats.org/officeDocument/2006/relationships/styles" Target="styles.xml"/><Relationship Id="rId16" Type="http://schemas.openxmlformats.org/officeDocument/2006/relationships/hyperlink" Target="https://readingeggspress.co.uk/" TargetMode="External"/><Relationship Id="rId20" Type="http://schemas.openxmlformats.org/officeDocument/2006/relationships/hyperlink" Target="https://app.fitterfuture.com/student/auth/log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m93ngaBMqq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year5@lea-pri.herts.sch.uk" TargetMode="External"/><Relationship Id="rId23" Type="http://schemas.openxmlformats.org/officeDocument/2006/relationships/fontTable" Target="fontTable.xml"/><Relationship Id="rId10" Type="http://schemas.openxmlformats.org/officeDocument/2006/relationships/hyperlink" Target="mailto:year5@lea-pri.herts.sch.uk" TargetMode="External"/><Relationship Id="rId19" Type="http://schemas.openxmlformats.org/officeDocument/2006/relationships/hyperlink" Target="https://ec1.educationcity.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youtube.com/watch?v=QxzSHRbLAx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1191</Words>
  <Characters>6793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Berry</dc:creator>
  <cp:keywords/>
  <dc:description/>
  <cp:lastModifiedBy>Roz Smith</cp:lastModifiedBy>
  <cp:revision>3</cp:revision>
  <dcterms:created xsi:type="dcterms:W3CDTF">2020-04-14T18:25:00Z</dcterms:created>
  <dcterms:modified xsi:type="dcterms:W3CDTF">2020-04-14T18:43:00Z</dcterms:modified>
</cp:coreProperties>
</file>