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3DEABAB2"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B953B2">
        <w:rPr>
          <w:sz w:val="28"/>
        </w:rPr>
        <w:t>1</w:t>
      </w:r>
      <w:r w:rsidR="00C04C01">
        <w:rPr>
          <w:sz w:val="28"/>
        </w:rPr>
        <w:t>8</w:t>
      </w:r>
      <w:r w:rsidR="00C3075A">
        <w:rPr>
          <w:sz w:val="28"/>
        </w:rPr>
        <w:t>/</w:t>
      </w:r>
      <w:r w:rsidR="009826E3">
        <w:rPr>
          <w:sz w:val="28"/>
        </w:rPr>
        <w:t>5</w:t>
      </w:r>
      <w:r w:rsidR="00C3075A">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640648B4" w:rsidR="00B84C09" w:rsidRDefault="00B66951" w:rsidP="00B84C09">
      <w:pPr>
        <w:rPr>
          <w:b/>
          <w:sz w:val="28"/>
        </w:rPr>
      </w:pPr>
      <w:r>
        <w:rPr>
          <w:b/>
          <w:sz w:val="28"/>
        </w:rPr>
        <w:t>Message</w:t>
      </w:r>
      <w:r w:rsidR="009826E3">
        <w:rPr>
          <w:b/>
          <w:sz w:val="28"/>
        </w:rPr>
        <w:t>s from the Year 1 Team</w:t>
      </w:r>
      <w:r w:rsidR="00C3075A">
        <w:rPr>
          <w:b/>
          <w:sz w:val="28"/>
        </w:rPr>
        <w:t>:</w:t>
      </w:r>
    </w:p>
    <w:p w14:paraId="5C1864F6" w14:textId="73BD3C13" w:rsidR="00381A96" w:rsidRDefault="009826E3" w:rsidP="00CB0BF3">
      <w:pPr>
        <w:rPr>
          <w:sz w:val="24"/>
          <w:szCs w:val="20"/>
        </w:rPr>
      </w:pPr>
      <w:r>
        <w:rPr>
          <w:i/>
          <w:iCs/>
          <w:sz w:val="24"/>
          <w:szCs w:val="20"/>
        </w:rPr>
        <w:t xml:space="preserve">Mrs Monson: </w:t>
      </w:r>
      <w:r w:rsidR="00C04C01">
        <w:rPr>
          <w:sz w:val="24"/>
          <w:szCs w:val="20"/>
        </w:rPr>
        <w:t>Hi everybody</w:t>
      </w:r>
      <w:r w:rsidR="00B66951" w:rsidRPr="00EC4933">
        <w:rPr>
          <w:sz w:val="24"/>
          <w:szCs w:val="20"/>
        </w:rPr>
        <w:t xml:space="preserve">! </w:t>
      </w:r>
      <w:r w:rsidR="00B953B2">
        <w:rPr>
          <w:sz w:val="24"/>
          <w:szCs w:val="20"/>
        </w:rPr>
        <w:t xml:space="preserve">I’ve received </w:t>
      </w:r>
      <w:r w:rsidR="00C04C01">
        <w:rPr>
          <w:sz w:val="24"/>
          <w:szCs w:val="20"/>
        </w:rPr>
        <w:t>even more amazing</w:t>
      </w:r>
      <w:r w:rsidR="00B953B2">
        <w:rPr>
          <w:sz w:val="24"/>
          <w:szCs w:val="20"/>
        </w:rPr>
        <w:t xml:space="preserve"> photos of your home learning over the past week, </w:t>
      </w:r>
      <w:r w:rsidR="00C04C01">
        <w:rPr>
          <w:sz w:val="24"/>
          <w:szCs w:val="20"/>
        </w:rPr>
        <w:t>please keep sending them</w:t>
      </w:r>
      <w:r w:rsidR="00B953B2">
        <w:rPr>
          <w:sz w:val="24"/>
          <w:szCs w:val="20"/>
        </w:rPr>
        <w:t xml:space="preserve"> to </w:t>
      </w:r>
      <w:hyperlink r:id="rId7" w:history="1">
        <w:r w:rsidR="00B953B2" w:rsidRPr="004D336D">
          <w:rPr>
            <w:rStyle w:val="Hyperlink"/>
            <w:sz w:val="24"/>
            <w:szCs w:val="20"/>
          </w:rPr>
          <w:t>year1@lea-pri.herts.sch.uk</w:t>
        </w:r>
      </w:hyperlink>
      <w:r>
        <w:rPr>
          <w:sz w:val="24"/>
          <w:szCs w:val="20"/>
        </w:rPr>
        <w:t xml:space="preserve">! </w:t>
      </w:r>
      <w:r w:rsidR="00B953B2">
        <w:rPr>
          <w:sz w:val="24"/>
          <w:szCs w:val="20"/>
        </w:rPr>
        <w:t xml:space="preserve">I </w:t>
      </w:r>
      <w:r w:rsidR="00C04C01">
        <w:rPr>
          <w:sz w:val="24"/>
          <w:szCs w:val="20"/>
        </w:rPr>
        <w:t xml:space="preserve">wish you all well and hope I’ll get to see you all again sometime soon! </w:t>
      </w:r>
    </w:p>
    <w:p w14:paraId="366243D0" w14:textId="783B4720" w:rsidR="009826E3" w:rsidRDefault="009826E3" w:rsidP="00CB0BF3">
      <w:pPr>
        <w:rPr>
          <w:sz w:val="24"/>
          <w:szCs w:val="20"/>
        </w:rPr>
      </w:pPr>
      <w:r>
        <w:rPr>
          <w:i/>
          <w:iCs/>
          <w:sz w:val="24"/>
          <w:szCs w:val="20"/>
        </w:rPr>
        <w:t xml:space="preserve">Mrs O’Donnell: </w:t>
      </w:r>
      <w:r w:rsidR="00AC112E">
        <w:rPr>
          <w:sz w:val="24"/>
          <w:szCs w:val="20"/>
        </w:rPr>
        <w:t>Hope you are all enjoying spending lots of time with your families. We miss you and can’t wait to see you again!</w:t>
      </w:r>
    </w:p>
    <w:p w14:paraId="1E09077C" w14:textId="21DAECA6" w:rsidR="009826E3" w:rsidRDefault="009826E3" w:rsidP="00CB0BF3">
      <w:pPr>
        <w:rPr>
          <w:sz w:val="24"/>
          <w:szCs w:val="20"/>
        </w:rPr>
      </w:pPr>
      <w:r>
        <w:rPr>
          <w:i/>
          <w:iCs/>
          <w:sz w:val="24"/>
          <w:szCs w:val="20"/>
        </w:rPr>
        <w:t>Mrs Lewis</w:t>
      </w:r>
      <w:r>
        <w:rPr>
          <w:sz w:val="24"/>
          <w:szCs w:val="20"/>
        </w:rPr>
        <w:t xml:space="preserve">: </w:t>
      </w:r>
      <w:r w:rsidR="00F44C83">
        <w:rPr>
          <w:sz w:val="24"/>
          <w:szCs w:val="20"/>
        </w:rPr>
        <w:t xml:space="preserve">You are all </w:t>
      </w:r>
      <w:r w:rsidR="00C04C01">
        <w:rPr>
          <w:sz w:val="24"/>
          <w:szCs w:val="20"/>
        </w:rPr>
        <w:t>doing an amazing job and we are so proud of you. Missing you all!</w:t>
      </w:r>
    </w:p>
    <w:p w14:paraId="083F47E6" w14:textId="05EFFE26" w:rsidR="009826E3" w:rsidRDefault="009826E3" w:rsidP="00CB0BF3">
      <w:pPr>
        <w:rPr>
          <w:sz w:val="24"/>
          <w:szCs w:val="20"/>
        </w:rPr>
      </w:pPr>
      <w:r>
        <w:rPr>
          <w:i/>
          <w:iCs/>
          <w:sz w:val="24"/>
          <w:szCs w:val="20"/>
        </w:rPr>
        <w:t>Miss Moore</w:t>
      </w:r>
      <w:r w:rsidR="00C04C01">
        <w:rPr>
          <w:i/>
          <w:iCs/>
          <w:sz w:val="24"/>
          <w:szCs w:val="20"/>
        </w:rPr>
        <w:t xml:space="preserve">: </w:t>
      </w:r>
      <w:r w:rsidR="00C04C01">
        <w:rPr>
          <w:sz w:val="24"/>
          <w:szCs w:val="20"/>
        </w:rPr>
        <w:t>Hello Year 1, I hope you all found your name in my Scrabble picture! Hope you’re doing well. Here is a riddle, can you work out the answer? My body is long and round. In the jungle I am found. When I move, I make no sound as I slither on the ground. What am I? Missing you all!</w:t>
      </w:r>
    </w:p>
    <w:p w14:paraId="04BEA615" w14:textId="77777777" w:rsidR="00540842" w:rsidRDefault="00540842" w:rsidP="00540842">
      <w:pPr>
        <w:rPr>
          <w:sz w:val="24"/>
          <w:szCs w:val="20"/>
        </w:rPr>
      </w:pPr>
      <w:r>
        <w:rPr>
          <w:i/>
          <w:iCs/>
          <w:sz w:val="24"/>
          <w:szCs w:val="20"/>
        </w:rPr>
        <w:t xml:space="preserve">Mrs </w:t>
      </w:r>
      <w:proofErr w:type="spellStart"/>
      <w:r>
        <w:rPr>
          <w:i/>
          <w:iCs/>
          <w:sz w:val="24"/>
          <w:szCs w:val="20"/>
        </w:rPr>
        <w:t>Greyling</w:t>
      </w:r>
      <w:proofErr w:type="spellEnd"/>
      <w:r>
        <w:rPr>
          <w:i/>
          <w:iCs/>
          <w:sz w:val="24"/>
          <w:szCs w:val="20"/>
        </w:rPr>
        <w:t xml:space="preserve">: </w:t>
      </w:r>
      <w:r>
        <w:rPr>
          <w:sz w:val="24"/>
          <w:szCs w:val="20"/>
        </w:rPr>
        <w:t>I was encouraged by this positive affirmation in challenging times so wanted to share it with you – I am a lighthouse, waves crash around me, but I stand strong! Lots of love to everyone!</w:t>
      </w:r>
    </w:p>
    <w:p w14:paraId="3BE2A840" w14:textId="7F3F2C39" w:rsidR="009826E3" w:rsidRPr="009826E3" w:rsidRDefault="009826E3" w:rsidP="00CB0BF3">
      <w:pPr>
        <w:rPr>
          <w:sz w:val="24"/>
          <w:szCs w:val="20"/>
        </w:rPr>
      </w:pPr>
    </w:p>
    <w:tbl>
      <w:tblPr>
        <w:tblStyle w:val="TableGrid"/>
        <w:tblW w:w="0" w:type="auto"/>
        <w:tblLook w:val="04A0" w:firstRow="1" w:lastRow="0" w:firstColumn="1" w:lastColumn="0" w:noHBand="0" w:noVBand="1"/>
      </w:tblPr>
      <w:tblGrid>
        <w:gridCol w:w="5690"/>
        <w:gridCol w:w="4766"/>
      </w:tblGrid>
      <w:tr w:rsidR="00B84C09" w14:paraId="00F52AD6" w14:textId="77777777" w:rsidTr="008F658A">
        <w:tc>
          <w:tcPr>
            <w:tcW w:w="5665" w:type="dxa"/>
          </w:tcPr>
          <w:p w14:paraId="3D2119BF" w14:textId="77777777" w:rsidR="00B84C09" w:rsidRDefault="00B84C09" w:rsidP="00B84C09">
            <w:pPr>
              <w:rPr>
                <w:b/>
                <w:sz w:val="28"/>
              </w:rPr>
            </w:pPr>
            <w:r>
              <w:rPr>
                <w:b/>
                <w:sz w:val="28"/>
              </w:rPr>
              <w:t xml:space="preserve">Maths </w:t>
            </w:r>
          </w:p>
          <w:p w14:paraId="737A53F4" w14:textId="6184E8DE" w:rsidR="00CB0BF3" w:rsidRDefault="00CB6CD5" w:rsidP="000C43F2">
            <w:pPr>
              <w:rPr>
                <w:rFonts w:ascii="Calibri" w:eastAsia="Calibri" w:hAnsi="Calibri" w:cs="Times New Roman"/>
                <w:sz w:val="24"/>
                <w:szCs w:val="24"/>
              </w:rPr>
            </w:pPr>
            <w:r>
              <w:rPr>
                <w:rFonts w:ascii="Calibri" w:eastAsia="Calibri" w:hAnsi="Calibri" w:cs="Times New Roman"/>
                <w:sz w:val="24"/>
                <w:szCs w:val="24"/>
              </w:rPr>
              <w:t xml:space="preserve">This week </w:t>
            </w:r>
            <w:r w:rsidR="00E43B88">
              <w:rPr>
                <w:rFonts w:ascii="Calibri" w:eastAsia="Calibri" w:hAnsi="Calibri" w:cs="Times New Roman"/>
                <w:sz w:val="24"/>
                <w:szCs w:val="24"/>
              </w:rPr>
              <w:t xml:space="preserve">I’d like to ask you to learn a new skill, which you might have been practising already – counting in 2s, 5s and 10s! This skill will be super helpful with counting money and learning to tell the time, eventually. I have some favourite videos for 2s and 10s to help you learn the patterns. Warning: the songs are super catchy! </w:t>
            </w:r>
            <w:r w:rsidR="00E43B88" w:rsidRPr="00E43B88">
              <w:rPr>
                <mc:AlternateContent>
                  <mc:Choice Requires="w16se">
                    <w:rFonts w:ascii="Calibri" w:eastAsia="Calibri" w:hAnsi="Calibri"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5924E6F" w14:textId="0B2E76E2" w:rsidR="00E43B88" w:rsidRDefault="00E43B88" w:rsidP="000C43F2">
            <w:pPr>
              <w:rPr>
                <w:rFonts w:ascii="Calibri" w:eastAsia="Calibri" w:hAnsi="Calibri" w:cs="Times New Roman"/>
                <w:sz w:val="24"/>
                <w:szCs w:val="24"/>
              </w:rPr>
            </w:pPr>
          </w:p>
          <w:p w14:paraId="1093768D" w14:textId="247C6717" w:rsidR="00E43B88" w:rsidRDefault="00E43B88" w:rsidP="000C43F2">
            <w:pPr>
              <w:rPr>
                <w:rFonts w:ascii="Calibri" w:eastAsia="Calibri" w:hAnsi="Calibri" w:cs="Times New Roman"/>
                <w:sz w:val="24"/>
                <w:szCs w:val="24"/>
              </w:rPr>
            </w:pPr>
            <w:r>
              <w:rPr>
                <w:rFonts w:ascii="Calibri" w:eastAsia="Calibri" w:hAnsi="Calibri" w:cs="Times New Roman"/>
                <w:sz w:val="24"/>
                <w:szCs w:val="24"/>
              </w:rPr>
              <w:t>Counting by 2s:</w:t>
            </w:r>
          </w:p>
          <w:p w14:paraId="01FC91C9" w14:textId="77777777" w:rsidR="0089499B" w:rsidRDefault="00865AD2" w:rsidP="000C43F2">
            <w:hyperlink r:id="rId8" w:history="1">
              <w:r w:rsidR="0089499B">
                <w:rPr>
                  <w:rStyle w:val="Hyperlink"/>
                </w:rPr>
                <w:t>https://www.youtube.com/watch?v=JyCr0IgbYcI&amp;t=</w:t>
              </w:r>
            </w:hyperlink>
          </w:p>
          <w:p w14:paraId="6F1B2E6E" w14:textId="21096F39" w:rsidR="00E43B88" w:rsidRDefault="00E43B88" w:rsidP="000C43F2">
            <w:pPr>
              <w:rPr>
                <w:rFonts w:ascii="Calibri" w:eastAsia="Calibri" w:hAnsi="Calibri" w:cs="Times New Roman"/>
                <w:sz w:val="24"/>
                <w:szCs w:val="24"/>
              </w:rPr>
            </w:pPr>
            <w:r>
              <w:rPr>
                <w:rFonts w:ascii="Calibri" w:eastAsia="Calibri" w:hAnsi="Calibri" w:cs="Times New Roman"/>
                <w:sz w:val="24"/>
                <w:szCs w:val="24"/>
              </w:rPr>
              <w:t>Counting by 10s:</w:t>
            </w:r>
          </w:p>
          <w:p w14:paraId="0FFBDCBF" w14:textId="21D2570C" w:rsidR="00E43B88" w:rsidRDefault="00865AD2" w:rsidP="000C43F2">
            <w:pPr>
              <w:rPr>
                <w:rFonts w:ascii="Calibri" w:eastAsia="Calibri" w:hAnsi="Calibri" w:cs="Times New Roman"/>
                <w:sz w:val="24"/>
                <w:szCs w:val="24"/>
              </w:rPr>
            </w:pPr>
            <w:hyperlink r:id="rId9" w:history="1">
              <w:r w:rsidR="00E43B88">
                <w:rPr>
                  <w:rStyle w:val="Hyperlink"/>
                </w:rPr>
                <w:t>https://www.youtube.com/watch?v=-gmEe0-_ex8</w:t>
              </w:r>
            </w:hyperlink>
          </w:p>
          <w:p w14:paraId="280FEB46" w14:textId="77777777" w:rsidR="00FE7E25" w:rsidRDefault="00FE7E25" w:rsidP="000C43F2">
            <w:pPr>
              <w:rPr>
                <w:rFonts w:ascii="Calibri" w:eastAsia="Calibri" w:hAnsi="Calibri" w:cs="Times New Roman"/>
                <w:sz w:val="24"/>
                <w:szCs w:val="24"/>
              </w:rPr>
            </w:pPr>
          </w:p>
          <w:p w14:paraId="03AEFF51" w14:textId="7B19340E" w:rsidR="000C43F2" w:rsidRPr="00E43B88" w:rsidRDefault="00FE7E25" w:rsidP="000C43F2">
            <w:pPr>
              <w:rPr>
                <w:rFonts w:ascii="Calibri" w:eastAsia="Calibri" w:hAnsi="Calibri" w:cs="Times New Roman"/>
                <w:sz w:val="20"/>
                <w:szCs w:val="20"/>
              </w:rPr>
            </w:pPr>
            <w:r w:rsidRPr="00E43B88">
              <w:rPr>
                <w:rFonts w:ascii="Calibri" w:eastAsia="Calibri" w:hAnsi="Calibri" w:cs="Times New Roman"/>
                <w:sz w:val="20"/>
                <w:szCs w:val="20"/>
              </w:rPr>
              <w:t>Additionally, d</w:t>
            </w:r>
            <w:r w:rsidR="000C43F2" w:rsidRPr="00E43B88">
              <w:rPr>
                <w:rFonts w:ascii="Calibri" w:eastAsia="Calibri" w:hAnsi="Calibri" w:cs="Times New Roman"/>
                <w:sz w:val="20"/>
                <w:szCs w:val="20"/>
              </w:rPr>
              <w:t>aily live maths lessons which are age appropriate can be found on</w:t>
            </w:r>
            <w:r w:rsidRPr="00E43B88">
              <w:rPr>
                <w:rFonts w:ascii="Calibri" w:eastAsia="Calibri" w:hAnsi="Calibri" w:cs="Times New Roman"/>
                <w:sz w:val="20"/>
                <w:szCs w:val="20"/>
              </w:rPr>
              <w:t>:</w:t>
            </w:r>
            <w:r w:rsidR="000C43F2" w:rsidRPr="00E43B88">
              <w:rPr>
                <w:rFonts w:ascii="Calibri" w:eastAsia="Calibri" w:hAnsi="Calibri" w:cs="Times New Roman"/>
                <w:sz w:val="20"/>
                <w:szCs w:val="20"/>
              </w:rPr>
              <w:t xml:space="preserve"> </w:t>
            </w:r>
          </w:p>
          <w:p w14:paraId="6B8587FC" w14:textId="01402728" w:rsidR="000C43F2" w:rsidRPr="00E43B88" w:rsidRDefault="00865AD2" w:rsidP="000C43F2">
            <w:pPr>
              <w:spacing w:line="256" w:lineRule="auto"/>
              <w:rPr>
                <w:rFonts w:ascii="Calibri" w:eastAsia="Calibri" w:hAnsi="Calibri" w:cs="Times New Roman"/>
                <w:sz w:val="20"/>
                <w:szCs w:val="20"/>
              </w:rPr>
            </w:pPr>
            <w:hyperlink r:id="rId10" w:history="1">
              <w:r w:rsidR="00687B34" w:rsidRPr="00E43B88">
                <w:rPr>
                  <w:rStyle w:val="Hyperlink"/>
                  <w:rFonts w:ascii="Calibri" w:eastAsia="Calibri" w:hAnsi="Calibri" w:cs="Times New Roman"/>
                  <w:sz w:val="20"/>
                  <w:szCs w:val="20"/>
                </w:rPr>
                <w:t>www.iseemaths.com/home-lessons/</w:t>
              </w:r>
            </w:hyperlink>
          </w:p>
          <w:p w14:paraId="7CBECC46" w14:textId="40A2E8EA" w:rsidR="000C43F2" w:rsidRPr="00E43B88" w:rsidRDefault="00865AD2" w:rsidP="000C43F2">
            <w:pPr>
              <w:spacing w:line="256" w:lineRule="auto"/>
              <w:rPr>
                <w:rFonts w:ascii="Calibri" w:eastAsia="Calibri" w:hAnsi="Calibri" w:cs="Times New Roman"/>
                <w:sz w:val="20"/>
                <w:szCs w:val="20"/>
              </w:rPr>
            </w:pPr>
            <w:hyperlink r:id="rId11" w:history="1">
              <w:r w:rsidR="000C43F2" w:rsidRPr="00E43B88">
                <w:rPr>
                  <w:rFonts w:ascii="Calibri" w:eastAsia="Calibri" w:hAnsi="Calibri" w:cs="Times New Roman"/>
                  <w:color w:val="0563C1" w:themeColor="hyperlink"/>
                  <w:sz w:val="20"/>
                  <w:szCs w:val="20"/>
                  <w:u w:val="single"/>
                </w:rPr>
                <w:t>whiterosemaths.com/</w:t>
              </w:r>
              <w:proofErr w:type="spellStart"/>
              <w:r w:rsidR="000C43F2" w:rsidRPr="00E43B88">
                <w:rPr>
                  <w:rFonts w:ascii="Calibri" w:eastAsia="Calibri" w:hAnsi="Calibri" w:cs="Times New Roman"/>
                  <w:color w:val="0563C1" w:themeColor="hyperlink"/>
                  <w:sz w:val="20"/>
                  <w:szCs w:val="20"/>
                  <w:u w:val="single"/>
                </w:rPr>
                <w:t>homelearning</w:t>
              </w:r>
              <w:proofErr w:type="spellEnd"/>
              <w:r w:rsidR="000C43F2" w:rsidRPr="00E43B88">
                <w:rPr>
                  <w:rFonts w:ascii="Calibri" w:eastAsia="Calibri" w:hAnsi="Calibri" w:cs="Times New Roman"/>
                  <w:color w:val="0563C1" w:themeColor="hyperlink"/>
                  <w:sz w:val="20"/>
                  <w:szCs w:val="20"/>
                  <w:u w:val="single"/>
                </w:rPr>
                <w:t>/</w:t>
              </w:r>
            </w:hyperlink>
            <w:r w:rsidR="000C43F2" w:rsidRPr="00E43B88">
              <w:rPr>
                <w:rFonts w:ascii="Calibri" w:eastAsia="Calibri" w:hAnsi="Calibri" w:cs="Times New Roman"/>
                <w:sz w:val="20"/>
                <w:szCs w:val="20"/>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E43B88">
              <w:rPr>
                <w:rFonts w:ascii="Calibri" w:eastAsia="Calibri" w:hAnsi="Calibri" w:cs="Times New Roman"/>
                <w:sz w:val="20"/>
                <w:szCs w:val="20"/>
              </w:rPr>
              <w:t>Please join in on one a day</w:t>
            </w:r>
            <w:r w:rsidR="00FE7E25" w:rsidRPr="00E43B88">
              <w:rPr>
                <w:rFonts w:ascii="Calibri" w:eastAsia="Calibri" w:hAnsi="Calibri" w:cs="Times New Roman"/>
                <w:sz w:val="20"/>
                <w:szCs w:val="20"/>
              </w:rPr>
              <w:t>!</w:t>
            </w:r>
            <w:r w:rsidRPr="000C43F2">
              <w:rPr>
                <w:rFonts w:ascii="Calibri" w:eastAsia="Calibri" w:hAnsi="Calibri" w:cs="Times New Roman"/>
                <w:sz w:val="24"/>
                <w:szCs w:val="24"/>
              </w:rPr>
              <w:t xml:space="preserve"> </w:t>
            </w:r>
          </w:p>
        </w:tc>
        <w:tc>
          <w:tcPr>
            <w:tcW w:w="4791" w:type="dxa"/>
          </w:tcPr>
          <w:p w14:paraId="51B290B5" w14:textId="77777777" w:rsidR="00B84C09" w:rsidRDefault="00B84C09" w:rsidP="00B84C09">
            <w:pPr>
              <w:rPr>
                <w:sz w:val="28"/>
              </w:rPr>
            </w:pPr>
            <w:r>
              <w:rPr>
                <w:b/>
                <w:sz w:val="28"/>
              </w:rPr>
              <w:t xml:space="preserve">Writing </w:t>
            </w:r>
            <w:r>
              <w:rPr>
                <w:sz w:val="28"/>
              </w:rPr>
              <w:t xml:space="preserve"> </w:t>
            </w:r>
          </w:p>
          <w:p w14:paraId="62049C5C" w14:textId="4CD1DDE6" w:rsidR="006C5DEC" w:rsidRDefault="005905EE" w:rsidP="00B84C09">
            <w:pPr>
              <w:rPr>
                <w:sz w:val="24"/>
                <w:szCs w:val="24"/>
              </w:rPr>
            </w:pPr>
            <w:r>
              <w:rPr>
                <w:sz w:val="24"/>
                <w:szCs w:val="24"/>
              </w:rPr>
              <w:t>This week I’d like to ask you to</w:t>
            </w:r>
            <w:r w:rsidR="00E43B88">
              <w:rPr>
                <w:sz w:val="24"/>
                <w:szCs w:val="24"/>
              </w:rPr>
              <w:t xml:space="preserve"> find a poem you love and learn to recite it by heart! This website is a great place to start:</w:t>
            </w:r>
          </w:p>
          <w:p w14:paraId="2A3AADCD" w14:textId="3A0C45FA" w:rsidR="00E43B88" w:rsidRDefault="00865AD2" w:rsidP="00B84C09">
            <w:pPr>
              <w:rPr>
                <w:sz w:val="24"/>
                <w:szCs w:val="24"/>
              </w:rPr>
            </w:pPr>
            <w:hyperlink r:id="rId12" w:history="1">
              <w:r w:rsidR="00E43B88">
                <w:rPr>
                  <w:rStyle w:val="Hyperlink"/>
                </w:rPr>
                <w:t>https://childrens.poetryarchive.org/</w:t>
              </w:r>
            </w:hyperlink>
          </w:p>
          <w:p w14:paraId="71903268" w14:textId="77777777" w:rsidR="00FE7E25" w:rsidRDefault="00FE7E25" w:rsidP="00B84C09">
            <w:pPr>
              <w:rPr>
                <w:sz w:val="24"/>
                <w:szCs w:val="24"/>
              </w:rPr>
            </w:pPr>
          </w:p>
          <w:p w14:paraId="734E235F" w14:textId="77777777" w:rsidR="00FE7E25" w:rsidRDefault="00FE7E25" w:rsidP="00B84C09">
            <w:pPr>
              <w:rPr>
                <w:sz w:val="24"/>
                <w:szCs w:val="24"/>
              </w:rPr>
            </w:pPr>
            <w:r>
              <w:rPr>
                <w:sz w:val="24"/>
                <w:szCs w:val="24"/>
              </w:rPr>
              <w:t>Remember to keep practising your joined-up writing using the methods you’ve been taught. You should be able to access our school’s handwriting scheme, Letter Join, at home to help you.</w:t>
            </w:r>
          </w:p>
          <w:p w14:paraId="0AB29B1C" w14:textId="700CE53E" w:rsidR="00FE7E25" w:rsidRPr="005B25BE" w:rsidRDefault="00865AD2" w:rsidP="00B84C09">
            <w:pPr>
              <w:rPr>
                <w:sz w:val="24"/>
                <w:szCs w:val="24"/>
              </w:rPr>
            </w:pPr>
            <w:hyperlink r:id="rId13" w:history="1">
              <w:r w:rsidR="00687B34" w:rsidRPr="00F50054">
                <w:rPr>
                  <w:rStyle w:val="Hyperlink"/>
                  <w:sz w:val="24"/>
                  <w:szCs w:val="24"/>
                </w:rPr>
                <w:t>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8F658A">
        <w:tc>
          <w:tcPr>
            <w:tcW w:w="5665"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0312E628" w14:textId="1CDEDF6F" w:rsidR="006C5DEC" w:rsidRPr="00FE7E25" w:rsidRDefault="006B47D5" w:rsidP="006C5DEC">
            <w:pPr>
              <w:rPr>
                <w:rFonts w:cstheme="minorHAnsi"/>
                <w:sz w:val="24"/>
                <w:szCs w:val="20"/>
              </w:rPr>
            </w:pPr>
            <w:r>
              <w:rPr>
                <w:rFonts w:cstheme="minorHAnsi"/>
                <w:sz w:val="24"/>
                <w:szCs w:val="20"/>
              </w:rPr>
              <w:t>This week I’d like to ask you to make a list of compound words. Compound words are two words that have been joined together</w:t>
            </w:r>
            <w:r w:rsidR="00D81FFF">
              <w:rPr>
                <w:rFonts w:cstheme="minorHAnsi"/>
                <w:sz w:val="24"/>
                <w:szCs w:val="20"/>
              </w:rPr>
              <w:t>, where neither word’s spelling is changed. For example: football! See how many you can think of.</w:t>
            </w:r>
          </w:p>
          <w:p w14:paraId="25DCAB19" w14:textId="7219E5A5" w:rsidR="00CB0BF3" w:rsidRPr="00FE7E25" w:rsidRDefault="00CB0BF3" w:rsidP="00B84C09">
            <w:pPr>
              <w:rPr>
                <w:rFonts w:cstheme="minorHAnsi"/>
                <w:sz w:val="24"/>
                <w:szCs w:val="20"/>
              </w:rPr>
            </w:pPr>
          </w:p>
        </w:tc>
        <w:tc>
          <w:tcPr>
            <w:tcW w:w="4791" w:type="dxa"/>
          </w:tcPr>
          <w:p w14:paraId="1D9CA737" w14:textId="77777777" w:rsidR="00B84C09" w:rsidRDefault="00B84C09" w:rsidP="00B84C09">
            <w:pPr>
              <w:rPr>
                <w:b/>
                <w:sz w:val="28"/>
              </w:rPr>
            </w:pPr>
            <w:r>
              <w:rPr>
                <w:b/>
                <w:sz w:val="28"/>
              </w:rPr>
              <w:t>Science</w:t>
            </w:r>
          </w:p>
          <w:p w14:paraId="21F755FF" w14:textId="16477E00" w:rsidR="0082523D" w:rsidRPr="005B25BE" w:rsidRDefault="00D81FFF" w:rsidP="00B84C09">
            <w:pPr>
              <w:rPr>
                <w:sz w:val="24"/>
                <w:szCs w:val="24"/>
              </w:rPr>
            </w:pPr>
            <w:r>
              <w:rPr>
                <w:sz w:val="24"/>
                <w:szCs w:val="24"/>
              </w:rPr>
              <w:t>This week, I’d like to ask you to research what it means to be a deciduous or evergreen tree. How are they different? Can you list/draw examples of each? I can’t wait to see what you find out!</w:t>
            </w:r>
            <w:r w:rsidR="006C5DEC">
              <w:rPr>
                <w:sz w:val="24"/>
                <w:szCs w:val="24"/>
              </w:rPr>
              <w:t xml:space="preserve"> </w:t>
            </w:r>
            <w:r w:rsidR="004C6415">
              <w:rPr>
                <w:sz w:val="24"/>
                <w:szCs w:val="24"/>
              </w:rPr>
              <w:t xml:space="preserve"> </w:t>
            </w:r>
          </w:p>
        </w:tc>
      </w:tr>
      <w:tr w:rsidR="004B46E9" w14:paraId="225F96B6" w14:textId="77777777" w:rsidTr="008F658A">
        <w:trPr>
          <w:trHeight w:val="158"/>
        </w:trPr>
        <w:tc>
          <w:tcPr>
            <w:tcW w:w="5665" w:type="dxa"/>
          </w:tcPr>
          <w:p w14:paraId="3BD7425A" w14:textId="77777777" w:rsidR="004B46E9" w:rsidRPr="00B84C09" w:rsidRDefault="004B46E9" w:rsidP="00B84C09">
            <w:pPr>
              <w:rPr>
                <w:b/>
                <w:sz w:val="28"/>
              </w:rPr>
            </w:pPr>
            <w:r>
              <w:rPr>
                <w:b/>
                <w:sz w:val="28"/>
              </w:rPr>
              <w:t xml:space="preserve">Topic </w:t>
            </w:r>
          </w:p>
          <w:p w14:paraId="22177B27" w14:textId="77777777" w:rsidR="008C2890" w:rsidRDefault="006C5DEC" w:rsidP="002363CB">
            <w:pPr>
              <w:rPr>
                <w:rFonts w:cstheme="minorHAnsi"/>
                <w:sz w:val="24"/>
                <w:szCs w:val="20"/>
              </w:rPr>
            </w:pPr>
            <w:r>
              <w:rPr>
                <w:rFonts w:cstheme="minorHAnsi"/>
                <w:sz w:val="24"/>
                <w:szCs w:val="20"/>
              </w:rPr>
              <w:t xml:space="preserve">This term </w:t>
            </w:r>
            <w:r w:rsidR="002363CB">
              <w:rPr>
                <w:rFonts w:cstheme="minorHAnsi"/>
                <w:sz w:val="24"/>
                <w:szCs w:val="20"/>
              </w:rPr>
              <w:t xml:space="preserve">so far we’ve learnt about </w:t>
            </w:r>
            <w:r w:rsidR="00D81FFF">
              <w:rPr>
                <w:rFonts w:cstheme="minorHAnsi"/>
                <w:sz w:val="24"/>
                <w:szCs w:val="20"/>
              </w:rPr>
              <w:t xml:space="preserve">hospitals through time, </w:t>
            </w:r>
            <w:r w:rsidR="002363CB">
              <w:rPr>
                <w:rFonts w:cstheme="minorHAnsi"/>
                <w:sz w:val="24"/>
                <w:szCs w:val="20"/>
              </w:rPr>
              <w:t xml:space="preserve">the role of nurses and Florence Nightingale. This week I’ll ask you to research </w:t>
            </w:r>
            <w:r w:rsidR="00D81FFF">
              <w:rPr>
                <w:rFonts w:cstheme="minorHAnsi"/>
                <w:sz w:val="24"/>
                <w:szCs w:val="20"/>
              </w:rPr>
              <w:t xml:space="preserve">another famous nurse </w:t>
            </w:r>
            <w:r w:rsidR="00D81FFF">
              <w:rPr>
                <w:rFonts w:cstheme="minorHAnsi"/>
                <w:sz w:val="24"/>
                <w:szCs w:val="20"/>
              </w:rPr>
              <w:lastRenderedPageBreak/>
              <w:t xml:space="preserve">from the past: Mary Seacole. This website is a good place to start: </w:t>
            </w:r>
          </w:p>
          <w:p w14:paraId="134C4063" w14:textId="77777777" w:rsidR="008C2890" w:rsidRDefault="008C2890" w:rsidP="002363CB"/>
          <w:p w14:paraId="5E492C04" w14:textId="69679B1E" w:rsidR="0082523D" w:rsidRPr="001E233E" w:rsidRDefault="00865AD2" w:rsidP="002363CB">
            <w:pPr>
              <w:rPr>
                <w:rFonts w:cstheme="minorHAnsi"/>
                <w:sz w:val="24"/>
                <w:szCs w:val="20"/>
              </w:rPr>
            </w:pPr>
            <w:hyperlink r:id="rId14" w:history="1">
              <w:r w:rsidR="008C2890" w:rsidRPr="00D614C2">
                <w:rPr>
                  <w:rStyle w:val="Hyperlink"/>
                </w:rPr>
                <w:t>https://www.bbc.co.uk/bitesize/topics/zns9nrd/articles/zjsxcqt</w:t>
              </w:r>
            </w:hyperlink>
          </w:p>
          <w:p w14:paraId="03E575EB" w14:textId="2051683B" w:rsidR="00333100" w:rsidRPr="001E233E" w:rsidRDefault="008C2890" w:rsidP="00B84C09">
            <w:pPr>
              <w:rPr>
                <w:rFonts w:cstheme="minorHAnsi"/>
                <w:sz w:val="24"/>
                <w:szCs w:val="20"/>
              </w:rPr>
            </w:pPr>
            <w:r>
              <w:rPr>
                <w:rFonts w:cstheme="minorHAnsi"/>
                <w:sz w:val="24"/>
                <w:szCs w:val="20"/>
              </w:rPr>
              <w:t>Display your learning in an interesting and creative way and please send me some pictures!</w:t>
            </w:r>
          </w:p>
        </w:tc>
        <w:tc>
          <w:tcPr>
            <w:tcW w:w="4791" w:type="dxa"/>
          </w:tcPr>
          <w:p w14:paraId="14E962EF" w14:textId="366B7D27" w:rsidR="004B46E9" w:rsidRDefault="004B46E9" w:rsidP="00B84C09">
            <w:pPr>
              <w:rPr>
                <w:b/>
                <w:sz w:val="28"/>
              </w:rPr>
            </w:pPr>
            <w:r w:rsidRPr="00B84C09">
              <w:rPr>
                <w:b/>
                <w:sz w:val="28"/>
              </w:rPr>
              <w:lastRenderedPageBreak/>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w:t>
            </w:r>
            <w:r>
              <w:rPr>
                <w:bCs/>
                <w:sz w:val="24"/>
                <w:szCs w:val="20"/>
              </w:rPr>
              <w:lastRenderedPageBreak/>
              <w:t xml:space="preserve">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2B26E501"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also practise </w:t>
            </w:r>
            <w:r w:rsidR="008C2890">
              <w:rPr>
                <w:rFonts w:cstheme="minorHAnsi"/>
                <w:bCs/>
                <w:sz w:val="24"/>
                <w:szCs w:val="24"/>
              </w:rPr>
              <w:t>touching your toes!</w:t>
            </w:r>
          </w:p>
        </w:tc>
      </w:tr>
      <w:tr w:rsidR="004B46E9" w14:paraId="5F69BC16" w14:textId="77777777" w:rsidTr="008F658A">
        <w:trPr>
          <w:trHeight w:val="2542"/>
        </w:trPr>
        <w:tc>
          <w:tcPr>
            <w:tcW w:w="5665" w:type="dxa"/>
          </w:tcPr>
          <w:p w14:paraId="76E900A0" w14:textId="2C1D0BF7" w:rsidR="004B46E9" w:rsidRDefault="00A40DDE" w:rsidP="004B46E9">
            <w:pPr>
              <w:rPr>
                <w:b/>
                <w:sz w:val="28"/>
              </w:rPr>
            </w:pPr>
            <w:r>
              <w:rPr>
                <w:b/>
                <w:sz w:val="28"/>
              </w:rPr>
              <w:lastRenderedPageBreak/>
              <w:t>Music</w:t>
            </w:r>
          </w:p>
          <w:p w14:paraId="38925EDB" w14:textId="23AF477C" w:rsidR="00327B7B" w:rsidRPr="00327B7B" w:rsidRDefault="00E85395" w:rsidP="004B46E9">
            <w:pPr>
              <w:rPr>
                <w:bCs/>
                <w:sz w:val="24"/>
                <w:szCs w:val="20"/>
              </w:rPr>
            </w:pPr>
            <w:r>
              <w:rPr>
                <w:bCs/>
                <w:sz w:val="24"/>
                <w:szCs w:val="20"/>
              </w:rPr>
              <w:t xml:space="preserve">This week </w:t>
            </w:r>
            <w:r w:rsidR="00A40DDE">
              <w:rPr>
                <w:bCs/>
                <w:sz w:val="24"/>
                <w:szCs w:val="20"/>
              </w:rPr>
              <w:t xml:space="preserve">for </w:t>
            </w:r>
            <w:r w:rsidR="00CB6B50">
              <w:rPr>
                <w:bCs/>
                <w:sz w:val="24"/>
                <w:szCs w:val="20"/>
              </w:rPr>
              <w:t xml:space="preserve">D&amp;T, I’d like to ask you to try and create a sundial! A sundial is an ancient tool that can help you track the movement of the sun, and thereby tell the time, throughout the day. There are loads of examples for </w:t>
            </w:r>
            <w:r w:rsidR="00F4537E">
              <w:rPr>
                <w:bCs/>
                <w:sz w:val="24"/>
                <w:szCs w:val="20"/>
              </w:rPr>
              <w:t>children on the internet!</w:t>
            </w:r>
          </w:p>
        </w:tc>
        <w:tc>
          <w:tcPr>
            <w:tcW w:w="4791" w:type="dxa"/>
          </w:tcPr>
          <w:p w14:paraId="2C95049F" w14:textId="77777777" w:rsidR="004B46E9" w:rsidRDefault="00333100" w:rsidP="00B84C09">
            <w:pPr>
              <w:rPr>
                <w:b/>
                <w:sz w:val="28"/>
              </w:rPr>
            </w:pPr>
            <w:r>
              <w:rPr>
                <w:b/>
                <w:sz w:val="28"/>
              </w:rPr>
              <w:t>Phonics</w:t>
            </w:r>
          </w:p>
          <w:p w14:paraId="777BC913" w14:textId="13B88D57" w:rsidR="00D35532" w:rsidRDefault="006201F4" w:rsidP="00327B7B">
            <w:r>
              <w:rPr>
                <w:rFonts w:cstheme="minorHAnsi"/>
                <w:bCs/>
                <w:sz w:val="24"/>
                <w:szCs w:val="24"/>
              </w:rPr>
              <w:t xml:space="preserve">Please have a look at Letters and Sounds online: </w:t>
            </w:r>
            <w:hyperlink r:id="rId15" w:history="1">
              <w:r w:rsidR="00687B34" w:rsidRPr="00F50054">
                <w:rPr>
                  <w:rStyle w:val="Hyperlink"/>
                </w:rPr>
                <w:t>www.youtube.com/channel/UCP_FbjYUP_UtldV2K_-niWw/</w:t>
              </w:r>
            </w:hyperlink>
          </w:p>
          <w:p w14:paraId="624DD824" w14:textId="19A0C6E7" w:rsidR="006201F4" w:rsidRPr="006201F4" w:rsidRDefault="006201F4" w:rsidP="00327B7B">
            <w:pPr>
              <w:rPr>
                <w:rFonts w:ascii="Comic Sans MS" w:hAnsi="Comic Sans MS" w:cstheme="minorHAnsi"/>
                <w:bCs/>
                <w:sz w:val="28"/>
              </w:rPr>
            </w:pPr>
            <w:r>
              <w:rPr>
                <w:rFonts w:cstheme="minorHAnsi"/>
                <w:bCs/>
                <w:sz w:val="24"/>
                <w:szCs w:val="24"/>
              </w:rPr>
              <w:t>These are daily phonics lessons for Reception and Year 1 which your children can take part in from home. Let us know what you think!</w:t>
            </w:r>
          </w:p>
        </w:tc>
      </w:tr>
      <w:tr w:rsidR="00B84C09" w14:paraId="740D7970" w14:textId="77777777" w:rsidTr="008F658A">
        <w:tc>
          <w:tcPr>
            <w:tcW w:w="5665" w:type="dxa"/>
          </w:tcPr>
          <w:p w14:paraId="0E268736" w14:textId="5B0C1309"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p>
          <w:p w14:paraId="7A18DDF4" w14:textId="3E1D2F79" w:rsidR="00530159" w:rsidRPr="00530159" w:rsidRDefault="00530159" w:rsidP="0018575E">
            <w:pPr>
              <w:rPr>
                <w:sz w:val="24"/>
                <w:szCs w:val="20"/>
              </w:rPr>
            </w:pPr>
            <w:r>
              <w:rPr>
                <w:sz w:val="24"/>
                <w:szCs w:val="20"/>
              </w:rPr>
              <w:t xml:space="preserve">This term we’ll be discussing </w:t>
            </w:r>
            <w:r w:rsidR="00313B0C">
              <w:rPr>
                <w:sz w:val="24"/>
                <w:szCs w:val="20"/>
              </w:rPr>
              <w:t xml:space="preserve">money, linking in with our maths learning! </w:t>
            </w:r>
            <w:r w:rsidR="00F4537E">
              <w:rPr>
                <w:sz w:val="24"/>
                <w:szCs w:val="20"/>
              </w:rPr>
              <w:t>Last week you learnt about what money looks like around the world. This week, please do some research into where money comes from. Good luck!</w:t>
            </w:r>
          </w:p>
        </w:tc>
        <w:tc>
          <w:tcPr>
            <w:tcW w:w="4791" w:type="dxa"/>
          </w:tcPr>
          <w:p w14:paraId="2707C910" w14:textId="77777777" w:rsidR="00B84C09" w:rsidRDefault="00313136" w:rsidP="00B66951">
            <w:pPr>
              <w:rPr>
                <w:b/>
                <w:sz w:val="28"/>
              </w:rPr>
            </w:pPr>
            <w:r>
              <w:rPr>
                <w:b/>
                <w:sz w:val="28"/>
              </w:rPr>
              <w:t>Other learning</w:t>
            </w:r>
          </w:p>
          <w:p w14:paraId="096147D5" w14:textId="2CE038CF" w:rsidR="00D35532" w:rsidRPr="00313136" w:rsidRDefault="006201F4" w:rsidP="00B66951">
            <w:pPr>
              <w:rPr>
                <w:sz w:val="24"/>
                <w:szCs w:val="24"/>
              </w:rPr>
            </w:pPr>
            <w:r>
              <w:rPr>
                <w:sz w:val="24"/>
                <w:szCs w:val="24"/>
              </w:rPr>
              <w:t xml:space="preserve">This week I’d like to ask you </w:t>
            </w:r>
            <w:r w:rsidR="00F4537E">
              <w:rPr>
                <w:sz w:val="24"/>
                <w:szCs w:val="24"/>
              </w:rPr>
              <w:t xml:space="preserve">to try and prepare your own breakfast, with some help from an older sibling/parent! Can you make your own bowl of cereal, or butter your own toast? Can you pour your own milk or juice? </w:t>
            </w:r>
          </w:p>
        </w:tc>
      </w:tr>
    </w:tbl>
    <w:p w14:paraId="46AB4ECB" w14:textId="0FC9B6DC" w:rsidR="00B84C09" w:rsidRDefault="00B84C09" w:rsidP="00B84C09">
      <w:pPr>
        <w:rPr>
          <w:sz w:val="28"/>
        </w:rPr>
      </w:pPr>
    </w:p>
    <w:p w14:paraId="4878C74D" w14:textId="089A14EB" w:rsidR="00313B0C" w:rsidRDefault="00313B0C" w:rsidP="00B84C09">
      <w:pPr>
        <w:rPr>
          <w:sz w:val="28"/>
        </w:rPr>
      </w:pPr>
    </w:p>
    <w:p w14:paraId="1A2136A4" w14:textId="0739FF0F" w:rsidR="00313B0C" w:rsidRDefault="00313B0C" w:rsidP="00B84C09">
      <w:pPr>
        <w:rPr>
          <w:sz w:val="28"/>
        </w:rPr>
      </w:pPr>
    </w:p>
    <w:p w14:paraId="56FA8EE1" w14:textId="654842ED" w:rsidR="00313B0C" w:rsidRDefault="00313B0C" w:rsidP="00B84C09">
      <w:pPr>
        <w:rPr>
          <w:sz w:val="28"/>
        </w:rPr>
      </w:pPr>
    </w:p>
    <w:p w14:paraId="203C5B3C" w14:textId="4684DE2B" w:rsidR="00313B0C" w:rsidRDefault="00313B0C" w:rsidP="00B84C09">
      <w:pPr>
        <w:rPr>
          <w:sz w:val="28"/>
        </w:rPr>
      </w:pPr>
    </w:p>
    <w:p w14:paraId="724BFB7F" w14:textId="67FC3C35" w:rsidR="00313B0C" w:rsidRDefault="00313B0C" w:rsidP="00B84C09">
      <w:pPr>
        <w:rPr>
          <w:sz w:val="28"/>
        </w:rPr>
      </w:pPr>
    </w:p>
    <w:p w14:paraId="529EADDF" w14:textId="2C811E14" w:rsidR="00313B0C" w:rsidRDefault="00313B0C" w:rsidP="00B84C09">
      <w:pPr>
        <w:rPr>
          <w:sz w:val="28"/>
        </w:rPr>
      </w:pPr>
    </w:p>
    <w:p w14:paraId="706BA57A" w14:textId="6CB82CB5" w:rsidR="00313B0C" w:rsidRDefault="00313B0C" w:rsidP="00B84C09">
      <w:pPr>
        <w:rPr>
          <w:sz w:val="28"/>
        </w:rPr>
      </w:pPr>
    </w:p>
    <w:p w14:paraId="70981177" w14:textId="718B67E7" w:rsidR="00313B0C" w:rsidRDefault="00313B0C" w:rsidP="00B84C09">
      <w:pPr>
        <w:rPr>
          <w:sz w:val="28"/>
        </w:rPr>
      </w:pPr>
    </w:p>
    <w:p w14:paraId="0C1DF604" w14:textId="7473BCE9" w:rsidR="004559C7" w:rsidRDefault="004559C7" w:rsidP="00B84C09">
      <w:pPr>
        <w:rPr>
          <w:sz w:val="28"/>
        </w:rPr>
      </w:pPr>
    </w:p>
    <w:p w14:paraId="17231F19" w14:textId="396CBDA7" w:rsidR="004559C7" w:rsidRDefault="004559C7" w:rsidP="00B84C09">
      <w:pPr>
        <w:rPr>
          <w:sz w:val="28"/>
        </w:rPr>
      </w:pPr>
    </w:p>
    <w:p w14:paraId="1BB472A8" w14:textId="749F5957" w:rsidR="004559C7" w:rsidRDefault="004559C7" w:rsidP="00B84C09">
      <w:pPr>
        <w:rPr>
          <w:sz w:val="28"/>
        </w:rPr>
      </w:pPr>
    </w:p>
    <w:p w14:paraId="2033554B" w14:textId="6C5BED4B" w:rsidR="004559C7" w:rsidRDefault="004559C7" w:rsidP="00B84C09">
      <w:pPr>
        <w:rPr>
          <w:sz w:val="28"/>
        </w:rPr>
      </w:pPr>
    </w:p>
    <w:p w14:paraId="1DAB484A" w14:textId="4F01040B" w:rsidR="004559C7" w:rsidRDefault="004559C7" w:rsidP="00B84C09">
      <w:pPr>
        <w:rPr>
          <w:sz w:val="28"/>
        </w:rPr>
      </w:pPr>
    </w:p>
    <w:p w14:paraId="7504E692" w14:textId="580E614E" w:rsidR="004559C7" w:rsidRDefault="004559C7" w:rsidP="00B84C09">
      <w:pPr>
        <w:rPr>
          <w:sz w:val="28"/>
        </w:rPr>
      </w:pPr>
    </w:p>
    <w:p w14:paraId="3AB7C753" w14:textId="37669AC3" w:rsidR="004559C7" w:rsidRDefault="004559C7" w:rsidP="00B84C09">
      <w:pPr>
        <w:rPr>
          <w:sz w:val="28"/>
        </w:rPr>
      </w:pPr>
    </w:p>
    <w:p w14:paraId="5B4D7A0F" w14:textId="77777777" w:rsidR="004559C7" w:rsidRDefault="004559C7"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w:t>
            </w:r>
            <w:proofErr w:type="spellStart"/>
            <w:r w:rsidRPr="00980157">
              <w:rPr>
                <w:rFonts w:cstheme="minorHAnsi"/>
                <w:sz w:val="24"/>
                <w:szCs w:val="24"/>
              </w:rPr>
              <w:t>LetterJoin</w:t>
            </w:r>
            <w:proofErr w:type="spellEnd"/>
            <w:r w:rsidRPr="00980157">
              <w:rPr>
                <w:rFonts w:cstheme="minorHAnsi"/>
                <w:sz w:val="24"/>
                <w:szCs w:val="24"/>
              </w:rPr>
              <w:t xml:space="preserve">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proofErr w:type="spellStart"/>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w:t>
            </w:r>
            <w:proofErr w:type="spellEnd"/>
            <w:r w:rsidRPr="00980157">
              <w:rPr>
                <w:rFonts w:cstheme="minorHAnsi"/>
                <w:sz w:val="24"/>
                <w:szCs w:val="24"/>
              </w:rPr>
              <w:t xml:space="preserve">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There are a number of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4BE697B1" w14:textId="69027D8C" w:rsidR="006A2BA0" w:rsidRDefault="00980157" w:rsidP="0053015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865AD2" w:rsidP="00980157">
            <w:pPr>
              <w:pStyle w:val="ListParagraph"/>
              <w:rPr>
                <w:rFonts w:cstheme="minorHAnsi"/>
                <w:sz w:val="26"/>
                <w:szCs w:val="26"/>
              </w:rPr>
            </w:pPr>
            <w:hyperlink r:id="rId16"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7"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t xml:space="preserve">Phonics Play – </w:t>
            </w:r>
            <w:hyperlink r:id="rId18"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r>
              <w:rPr>
                <w:rFonts w:cstheme="minorHAnsi"/>
                <w:sz w:val="24"/>
                <w:szCs w:val="24"/>
              </w:rPr>
              <w:t>We’ve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Numbots</w:t>
            </w:r>
            <w:proofErr w:type="spellEnd"/>
            <w:r w:rsidR="007D4E99">
              <w:rPr>
                <w:rFonts w:cstheme="minorHAnsi"/>
                <w:sz w:val="24"/>
                <w:szCs w:val="24"/>
              </w:rPr>
              <w:t xml:space="preserve">     </w:t>
            </w:r>
            <w:r w:rsidRPr="007D4E99">
              <w:rPr>
                <w:rFonts w:cstheme="minorHAnsi"/>
                <w:sz w:val="24"/>
                <w:szCs w:val="24"/>
              </w:rPr>
              <w:t xml:space="preserve"> </w:t>
            </w:r>
            <w:hyperlink r:id="rId19"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learn and have fun! </w:t>
            </w:r>
            <w:hyperlink r:id="rId20"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lastRenderedPageBreak/>
              <w:t xml:space="preserve">Fitter Futures subscription – we have a short-term access to a fitness website aimed at schoolchildren. This has workouts you can do at home and mental health and well-being activities you can try. </w:t>
            </w:r>
            <w:hyperlink r:id="rId21"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LetterJoin</w:t>
            </w:r>
            <w:proofErr w:type="spellEnd"/>
            <w:r w:rsidRPr="007D4E99">
              <w:rPr>
                <w:rFonts w:cstheme="minorHAnsi"/>
                <w:sz w:val="24"/>
                <w:szCs w:val="24"/>
              </w:rPr>
              <w:t xml:space="preserve"> </w:t>
            </w:r>
            <w:hyperlink r:id="rId22"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0D9135F0"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16CF02AB" w14:textId="266E51C5" w:rsidR="00980157" w:rsidRDefault="00980157" w:rsidP="00980157">
            <w:pPr>
              <w:pStyle w:val="ListParagraph"/>
              <w:numPr>
                <w:ilvl w:val="0"/>
                <w:numId w:val="2"/>
              </w:numPr>
              <w:spacing w:after="160" w:line="259" w:lineRule="auto"/>
              <w:jc w:val="center"/>
              <w:rPr>
                <w:rFonts w:cstheme="minorHAnsi"/>
                <w:sz w:val="24"/>
                <w:szCs w:val="24"/>
              </w:rPr>
            </w:pPr>
            <w:r w:rsidRPr="007D4E99">
              <w:rPr>
                <w:rFonts w:cstheme="minorHAnsi"/>
                <w:sz w:val="24"/>
                <w:szCs w:val="24"/>
              </w:rPr>
              <w:t>If using Twinkl, th</w:t>
            </w:r>
            <w:r w:rsidR="00FC66BA">
              <w:rPr>
                <w:rFonts w:cstheme="minorHAnsi"/>
                <w:sz w:val="24"/>
                <w:szCs w:val="24"/>
              </w:rPr>
              <w:t>is</w:t>
            </w:r>
            <w:r w:rsidRPr="007D4E99">
              <w:rPr>
                <w:rFonts w:cstheme="minorHAnsi"/>
                <w:sz w:val="24"/>
                <w:szCs w:val="24"/>
              </w:rPr>
              <w:t xml:space="preserve"> look</w:t>
            </w:r>
            <w:r w:rsidR="00FC66BA">
              <w:rPr>
                <w:rFonts w:cstheme="minorHAnsi"/>
                <w:sz w:val="24"/>
                <w:szCs w:val="24"/>
              </w:rPr>
              <w:t>s</w:t>
            </w:r>
            <w:r w:rsidRPr="007D4E99">
              <w:rPr>
                <w:rFonts w:cstheme="minorHAnsi"/>
                <w:sz w:val="24"/>
                <w:szCs w:val="24"/>
              </w:rPr>
              <w:t xml:space="preserve"> useful</w:t>
            </w:r>
            <w:r w:rsidR="00E8265F">
              <w:rPr>
                <w:rFonts w:cstheme="minorHAnsi"/>
                <w:sz w:val="24"/>
                <w:szCs w:val="24"/>
              </w:rPr>
              <w:t>:</w:t>
            </w:r>
            <w:r w:rsidR="00FC66BA">
              <w:rPr>
                <w:rFonts w:cstheme="minorHAnsi"/>
                <w:sz w:val="24"/>
                <w:szCs w:val="24"/>
              </w:rPr>
              <w:t xml:space="preserve"> </w:t>
            </w:r>
          </w:p>
          <w:p w14:paraId="6B7FA3AF" w14:textId="7D510F76" w:rsidR="00313B0C" w:rsidRDefault="00313B0C" w:rsidP="00980157">
            <w:pPr>
              <w:pStyle w:val="ListParagraph"/>
              <w:numPr>
                <w:ilvl w:val="0"/>
                <w:numId w:val="2"/>
              </w:numPr>
              <w:spacing w:after="160" w:line="259" w:lineRule="auto"/>
              <w:jc w:val="center"/>
              <w:rPr>
                <w:rFonts w:cstheme="minorHAnsi"/>
                <w:sz w:val="24"/>
                <w:szCs w:val="24"/>
              </w:rPr>
            </w:pPr>
          </w:p>
          <w:p w14:paraId="31AABB42" w14:textId="47B99728" w:rsidR="00FC66BA" w:rsidRPr="00FC66BA" w:rsidRDefault="00FC66BA" w:rsidP="00FC66BA">
            <w:pPr>
              <w:jc w:val="center"/>
              <w:rPr>
                <w:rFonts w:cstheme="minorHAnsi"/>
                <w:sz w:val="24"/>
                <w:szCs w:val="24"/>
              </w:rPr>
            </w:pPr>
          </w:p>
          <w:p w14:paraId="481CB20B" w14:textId="77777777" w:rsidR="00B66951" w:rsidRDefault="00B66951" w:rsidP="00530159">
            <w:pPr>
              <w:rPr>
                <w:rFonts w:ascii="Letter-join Plus 40" w:hAnsi="Letter-join Plus 40"/>
                <w:sz w:val="26"/>
                <w:szCs w:val="26"/>
              </w:rPr>
            </w:pPr>
          </w:p>
          <w:p w14:paraId="3184D0B1" w14:textId="77777777" w:rsidR="004559C7" w:rsidRDefault="004559C7" w:rsidP="00530159">
            <w:pPr>
              <w:rPr>
                <w:rFonts w:ascii="Letter-join Plus 40" w:hAnsi="Letter-join Plus 40"/>
                <w:sz w:val="26"/>
                <w:szCs w:val="26"/>
              </w:rPr>
            </w:pPr>
          </w:p>
          <w:p w14:paraId="6EAE2FCD" w14:textId="77777777" w:rsidR="004559C7" w:rsidRDefault="004559C7" w:rsidP="00530159">
            <w:pPr>
              <w:rPr>
                <w:rFonts w:ascii="Letter-join Plus 40" w:hAnsi="Letter-join Plus 40"/>
                <w:sz w:val="26"/>
                <w:szCs w:val="26"/>
              </w:rPr>
            </w:pPr>
          </w:p>
          <w:p w14:paraId="04FA1E30" w14:textId="77777777" w:rsidR="004559C7" w:rsidRDefault="004559C7" w:rsidP="00530159">
            <w:pPr>
              <w:rPr>
                <w:rFonts w:ascii="Letter-join Plus 40" w:hAnsi="Letter-join Plus 40"/>
                <w:sz w:val="26"/>
                <w:szCs w:val="26"/>
              </w:rPr>
            </w:pPr>
          </w:p>
          <w:p w14:paraId="592AD4C5" w14:textId="77777777" w:rsidR="004559C7" w:rsidRDefault="004559C7" w:rsidP="00530159">
            <w:pPr>
              <w:rPr>
                <w:rFonts w:ascii="Letter-join Plus 40" w:hAnsi="Letter-join Plus 40"/>
                <w:sz w:val="26"/>
                <w:szCs w:val="26"/>
              </w:rPr>
            </w:pPr>
          </w:p>
          <w:p w14:paraId="15348B1D" w14:textId="77777777" w:rsidR="004559C7" w:rsidRDefault="004559C7" w:rsidP="00530159">
            <w:pPr>
              <w:rPr>
                <w:rFonts w:ascii="Letter-join Plus 40" w:hAnsi="Letter-join Plus 40"/>
                <w:sz w:val="26"/>
                <w:szCs w:val="26"/>
              </w:rPr>
            </w:pPr>
          </w:p>
          <w:p w14:paraId="5A7A0DFE" w14:textId="5B318127" w:rsidR="004559C7" w:rsidRPr="00530159" w:rsidRDefault="004559C7" w:rsidP="00530159">
            <w:pPr>
              <w:rPr>
                <w:rFonts w:ascii="Letter-join Plus 40" w:hAnsi="Letter-join Plus 40"/>
                <w:sz w:val="26"/>
                <w:szCs w:val="26"/>
              </w:rPr>
            </w:pPr>
          </w:p>
        </w:tc>
      </w:tr>
    </w:tbl>
    <w:p w14:paraId="6479F88A" w14:textId="29CB1E2D" w:rsidR="00B84C09" w:rsidRPr="00B84C09" w:rsidRDefault="004559C7" w:rsidP="00B84C09">
      <w:pPr>
        <w:rPr>
          <w:sz w:val="28"/>
        </w:rPr>
      </w:pPr>
      <w:r>
        <w:rPr>
          <w:noProof/>
        </w:rPr>
        <w:lastRenderedPageBreak/>
        <w:drawing>
          <wp:anchor distT="0" distB="0" distL="114300" distR="114300" simplePos="0" relativeHeight="251658240" behindDoc="0" locked="0" layoutInCell="1" allowOverlap="1" wp14:anchorId="6AA5A2F0" wp14:editId="651E7E5A">
            <wp:simplePos x="0" y="0"/>
            <wp:positionH relativeFrom="column">
              <wp:posOffset>1689294</wp:posOffset>
            </wp:positionH>
            <wp:positionV relativeFrom="page">
              <wp:posOffset>2496682</wp:posOffset>
            </wp:positionV>
            <wp:extent cx="3518988" cy="2186608"/>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18988" cy="2186608"/>
                    </a:xfrm>
                    <a:prstGeom prst="rect">
                      <a:avLst/>
                    </a:prstGeom>
                  </pic:spPr>
                </pic:pic>
              </a:graphicData>
            </a:graphic>
            <wp14:sizeRelH relativeFrom="margin">
              <wp14:pctWidth>0</wp14:pctWidth>
            </wp14:sizeRelH>
            <wp14:sizeRelV relativeFrom="margin">
              <wp14:pctHeight>0</wp14:pctHeight>
            </wp14:sizeRelV>
          </wp:anchor>
        </w:drawing>
      </w:r>
    </w:p>
    <w:sectPr w:rsidR="00B84C09" w:rsidRPr="00B84C09" w:rsidSect="00B84C09">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84785C" w:rsidRDefault="0084785C" w:rsidP="00B84C09">
      <w:pPr>
        <w:spacing w:after="0" w:line="240" w:lineRule="auto"/>
      </w:pPr>
      <w:r>
        <w:separator/>
      </w:r>
    </w:p>
  </w:endnote>
  <w:endnote w:type="continuationSeparator" w:id="0">
    <w:p w14:paraId="01456AC4" w14:textId="77777777" w:rsidR="0084785C" w:rsidRDefault="0084785C"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84785C" w:rsidRDefault="0084785C" w:rsidP="00B84C09">
      <w:pPr>
        <w:spacing w:after="0" w:line="240" w:lineRule="auto"/>
      </w:pPr>
      <w:r>
        <w:separator/>
      </w:r>
    </w:p>
  </w:footnote>
  <w:footnote w:type="continuationSeparator" w:id="0">
    <w:p w14:paraId="3E8A7F12" w14:textId="77777777" w:rsidR="0084785C" w:rsidRDefault="0084785C"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84785C" w:rsidRDefault="0084785C">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27B37"/>
    <w:rsid w:val="000453FA"/>
    <w:rsid w:val="000C43F2"/>
    <w:rsid w:val="000E4D88"/>
    <w:rsid w:val="0018575E"/>
    <w:rsid w:val="00195F83"/>
    <w:rsid w:val="001E233E"/>
    <w:rsid w:val="001F47B7"/>
    <w:rsid w:val="002363CB"/>
    <w:rsid w:val="0026276E"/>
    <w:rsid w:val="002C4DD3"/>
    <w:rsid w:val="00313136"/>
    <w:rsid w:val="00313B0C"/>
    <w:rsid w:val="00327B7B"/>
    <w:rsid w:val="00333100"/>
    <w:rsid w:val="00381A96"/>
    <w:rsid w:val="004559C7"/>
    <w:rsid w:val="004B46E9"/>
    <w:rsid w:val="004C6415"/>
    <w:rsid w:val="00530159"/>
    <w:rsid w:val="00537232"/>
    <w:rsid w:val="00540842"/>
    <w:rsid w:val="0055719D"/>
    <w:rsid w:val="005905EE"/>
    <w:rsid w:val="005A18A0"/>
    <w:rsid w:val="005A5837"/>
    <w:rsid w:val="005B25BE"/>
    <w:rsid w:val="005D09DE"/>
    <w:rsid w:val="006201F4"/>
    <w:rsid w:val="00646DC9"/>
    <w:rsid w:val="0068587E"/>
    <w:rsid w:val="00687B34"/>
    <w:rsid w:val="006A2BA0"/>
    <w:rsid w:val="006B47D5"/>
    <w:rsid w:val="006C5DEC"/>
    <w:rsid w:val="006E52A5"/>
    <w:rsid w:val="00752F28"/>
    <w:rsid w:val="007D4E99"/>
    <w:rsid w:val="0082523D"/>
    <w:rsid w:val="0084785C"/>
    <w:rsid w:val="00865AD2"/>
    <w:rsid w:val="0089499B"/>
    <w:rsid w:val="008C2890"/>
    <w:rsid w:val="008F658A"/>
    <w:rsid w:val="00903E67"/>
    <w:rsid w:val="00914CB1"/>
    <w:rsid w:val="0097134E"/>
    <w:rsid w:val="00980157"/>
    <w:rsid w:val="009826E3"/>
    <w:rsid w:val="00993FCC"/>
    <w:rsid w:val="009D6804"/>
    <w:rsid w:val="009F5946"/>
    <w:rsid w:val="00A063B3"/>
    <w:rsid w:val="00A40DDE"/>
    <w:rsid w:val="00A43047"/>
    <w:rsid w:val="00A66B3A"/>
    <w:rsid w:val="00A7190C"/>
    <w:rsid w:val="00A8554C"/>
    <w:rsid w:val="00AC112E"/>
    <w:rsid w:val="00B66951"/>
    <w:rsid w:val="00B70B3A"/>
    <w:rsid w:val="00B84C09"/>
    <w:rsid w:val="00B941B2"/>
    <w:rsid w:val="00B953B2"/>
    <w:rsid w:val="00BD414B"/>
    <w:rsid w:val="00C04C01"/>
    <w:rsid w:val="00C12D42"/>
    <w:rsid w:val="00C3075A"/>
    <w:rsid w:val="00C42A67"/>
    <w:rsid w:val="00CA1E25"/>
    <w:rsid w:val="00CB0BF3"/>
    <w:rsid w:val="00CB6B50"/>
    <w:rsid w:val="00CB6CD5"/>
    <w:rsid w:val="00D1356D"/>
    <w:rsid w:val="00D35532"/>
    <w:rsid w:val="00D81FFF"/>
    <w:rsid w:val="00DB2F7A"/>
    <w:rsid w:val="00E43B88"/>
    <w:rsid w:val="00E81A46"/>
    <w:rsid w:val="00E8265F"/>
    <w:rsid w:val="00E85395"/>
    <w:rsid w:val="00EC4933"/>
    <w:rsid w:val="00EC5CE9"/>
    <w:rsid w:val="00F04E40"/>
    <w:rsid w:val="00F44C83"/>
    <w:rsid w:val="00F4537E"/>
    <w:rsid w:val="00F73F0F"/>
    <w:rsid w:val="00FA6575"/>
    <w:rsid w:val="00FC66BA"/>
    <w:rsid w:val="00FE7E2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FE7E25"/>
    <w:rPr>
      <w:color w:val="605E5C"/>
      <w:shd w:val="clear" w:color="auto" w:fill="E1DFDD"/>
    </w:rPr>
  </w:style>
  <w:style w:type="character" w:styleId="UnresolvedMention">
    <w:name w:val="Unresolved Mention"/>
    <w:basedOn w:val="DefaultParagraphFont"/>
    <w:uiPriority w:val="99"/>
    <w:semiHidden/>
    <w:unhideWhenUsed/>
    <w:rsid w:val="00327B7B"/>
    <w:rPr>
      <w:color w:val="605E5C"/>
      <w:shd w:val="clear" w:color="auto" w:fill="E1DFDD"/>
    </w:rPr>
  </w:style>
  <w:style w:type="character" w:styleId="FollowedHyperlink">
    <w:name w:val="FollowedHyperlink"/>
    <w:basedOn w:val="DefaultParagraphFont"/>
    <w:uiPriority w:val="99"/>
    <w:semiHidden/>
    <w:unhideWhenUsed/>
    <w:rsid w:val="00687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Cr0IgbYcI&amp;t=" TargetMode="External"/><Relationship Id="rId13" Type="http://schemas.openxmlformats.org/officeDocument/2006/relationships/hyperlink" Target="http://www.letterjoin.co.uk/" TargetMode="External"/><Relationship Id="rId18" Type="http://schemas.openxmlformats.org/officeDocument/2006/relationships/hyperlink" Target="https://new.phonicsplay.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fitterfuture.com/student/auth/login" TargetMode="External"/><Relationship Id="rId7" Type="http://schemas.openxmlformats.org/officeDocument/2006/relationships/hyperlink" Target="mailto:year1@lea-pri.herts.sch.uk" TargetMode="External"/><Relationship Id="rId12" Type="http://schemas.openxmlformats.org/officeDocument/2006/relationships/hyperlink" Target="https://childrens.poetryarchive.org/" TargetMode="External"/><Relationship Id="rId17" Type="http://schemas.openxmlformats.org/officeDocument/2006/relationships/hyperlink" Target="https://readingeggs.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ear1@lea-pri.herts.sch.uk" TargetMode="External"/><Relationship Id="rId20" Type="http://schemas.openxmlformats.org/officeDocument/2006/relationships/hyperlink" Target="https://ec1.educationcit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channel/UCP_FbjYUP_UtldV2K_-niWw/" TargetMode="External"/><Relationship Id="rId23" Type="http://schemas.openxmlformats.org/officeDocument/2006/relationships/image" Target="media/image1.png"/><Relationship Id="rId10" Type="http://schemas.openxmlformats.org/officeDocument/2006/relationships/hyperlink" Target="http://www.iseemaths.com/home-lessons/" TargetMode="External"/><Relationship Id="rId19" Type="http://schemas.openxmlformats.org/officeDocument/2006/relationships/hyperlink" Target="https://play.numbots.com/" TargetMode="External"/><Relationship Id="rId4" Type="http://schemas.openxmlformats.org/officeDocument/2006/relationships/webSettings" Target="webSettings.xml"/><Relationship Id="rId9" Type="http://schemas.openxmlformats.org/officeDocument/2006/relationships/hyperlink" Target="https://www.youtube.com/watch?v=-gmEe0-_ex8" TargetMode="External"/><Relationship Id="rId14" Type="http://schemas.openxmlformats.org/officeDocument/2006/relationships/hyperlink" Target="https://www.bbc.co.uk/bitesize/topics/zns9nrd/articles/zjsxcqt" TargetMode="External"/><Relationship Id="rId22" Type="http://schemas.openxmlformats.org/officeDocument/2006/relationships/hyperlink" Target="https://www.letterjo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Carly Monson</cp:lastModifiedBy>
  <cp:revision>30</cp:revision>
  <dcterms:created xsi:type="dcterms:W3CDTF">2020-04-16T12:21:00Z</dcterms:created>
  <dcterms:modified xsi:type="dcterms:W3CDTF">2020-05-13T08:52:00Z</dcterms:modified>
</cp:coreProperties>
</file>