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05F4" w14:textId="65F07BEA" w:rsidR="00B84C09" w:rsidRPr="00100CE7" w:rsidRDefault="00B84C09" w:rsidP="00B84C09">
      <w:pPr>
        <w:jc w:val="center"/>
        <w:rPr>
          <w:sz w:val="24"/>
          <w:szCs w:val="20"/>
        </w:rPr>
      </w:pPr>
      <w:r w:rsidRPr="00100CE7">
        <w:rPr>
          <w:b/>
          <w:sz w:val="24"/>
          <w:szCs w:val="20"/>
          <w:u w:val="single"/>
        </w:rPr>
        <w:t xml:space="preserve">Home learning </w:t>
      </w:r>
      <w:r w:rsidRPr="00100CE7">
        <w:rPr>
          <w:b/>
          <w:sz w:val="24"/>
          <w:szCs w:val="20"/>
        </w:rPr>
        <w:tab/>
      </w:r>
      <w:r w:rsidRPr="00100CE7">
        <w:rPr>
          <w:b/>
          <w:sz w:val="24"/>
          <w:szCs w:val="20"/>
        </w:rPr>
        <w:tab/>
        <w:t>w/b:</w:t>
      </w:r>
      <w:r w:rsidRPr="00100CE7">
        <w:rPr>
          <w:sz w:val="24"/>
          <w:szCs w:val="20"/>
        </w:rPr>
        <w:t xml:space="preserve">   </w:t>
      </w:r>
      <w:r w:rsidR="00CA7F54">
        <w:rPr>
          <w:sz w:val="24"/>
          <w:szCs w:val="20"/>
        </w:rPr>
        <w:t>11</w:t>
      </w:r>
      <w:r w:rsidR="00034DF0" w:rsidRPr="00100CE7">
        <w:rPr>
          <w:sz w:val="24"/>
          <w:szCs w:val="20"/>
        </w:rPr>
        <w:t>.0</w:t>
      </w:r>
      <w:r w:rsidR="008947DF">
        <w:rPr>
          <w:sz w:val="24"/>
          <w:szCs w:val="20"/>
        </w:rPr>
        <w:t>5</w:t>
      </w:r>
      <w:r w:rsidR="00034DF0" w:rsidRPr="00100CE7">
        <w:rPr>
          <w:sz w:val="24"/>
          <w:szCs w:val="20"/>
        </w:rPr>
        <w:t>.20</w:t>
      </w:r>
      <w:r w:rsidRPr="00100CE7">
        <w:rPr>
          <w:sz w:val="24"/>
          <w:szCs w:val="20"/>
        </w:rPr>
        <w:tab/>
        <w:t xml:space="preserve">     </w:t>
      </w:r>
      <w:r w:rsidRPr="00100CE7">
        <w:rPr>
          <w:b/>
          <w:sz w:val="24"/>
          <w:szCs w:val="20"/>
        </w:rPr>
        <w:t>Year:</w:t>
      </w:r>
      <w:r w:rsidR="00B66951" w:rsidRPr="00100CE7">
        <w:rPr>
          <w:b/>
          <w:sz w:val="24"/>
          <w:szCs w:val="20"/>
        </w:rPr>
        <w:t xml:space="preserve"> </w:t>
      </w:r>
      <w:r w:rsidR="00034DF0" w:rsidRPr="00100CE7">
        <w:rPr>
          <w:b/>
          <w:sz w:val="24"/>
          <w:szCs w:val="20"/>
        </w:rPr>
        <w:t xml:space="preserve"> 5</w:t>
      </w:r>
    </w:p>
    <w:p w14:paraId="36300635" w14:textId="5CA2DA67" w:rsidR="00B84C09" w:rsidRPr="00100CE7" w:rsidRDefault="00B66951" w:rsidP="00B84C09">
      <w:pPr>
        <w:rPr>
          <w:b/>
          <w:sz w:val="24"/>
          <w:szCs w:val="20"/>
        </w:rPr>
      </w:pPr>
      <w:r w:rsidRPr="00100CE7">
        <w:rPr>
          <w:b/>
          <w:sz w:val="24"/>
          <w:szCs w:val="20"/>
        </w:rPr>
        <w:t>Message</w:t>
      </w:r>
      <w:r w:rsidR="00B66A82">
        <w:rPr>
          <w:b/>
          <w:sz w:val="24"/>
          <w:szCs w:val="20"/>
        </w:rPr>
        <w:t>s</w:t>
      </w:r>
      <w:r w:rsidRPr="00100CE7">
        <w:rPr>
          <w:b/>
          <w:sz w:val="24"/>
          <w:szCs w:val="20"/>
        </w:rPr>
        <w:t xml:space="preserve"> from</w:t>
      </w:r>
      <w:r w:rsidR="00B84C09" w:rsidRPr="00100CE7">
        <w:rPr>
          <w:b/>
          <w:sz w:val="24"/>
          <w:szCs w:val="20"/>
        </w:rPr>
        <w:t xml:space="preserve"> </w:t>
      </w:r>
      <w:r w:rsidR="00034DF0" w:rsidRPr="00100CE7">
        <w:rPr>
          <w:b/>
          <w:sz w:val="24"/>
          <w:szCs w:val="20"/>
        </w:rPr>
        <w:t>Mrs Cross</w:t>
      </w:r>
      <w:r w:rsidR="00100CE7" w:rsidRPr="00100CE7">
        <w:rPr>
          <w:b/>
          <w:sz w:val="24"/>
          <w:szCs w:val="20"/>
        </w:rPr>
        <w:t xml:space="preserve"> and Mrs</w:t>
      </w:r>
      <w:r w:rsidR="00C97D92">
        <w:rPr>
          <w:b/>
          <w:sz w:val="24"/>
          <w:szCs w:val="20"/>
        </w:rPr>
        <w:t xml:space="preserve"> </w:t>
      </w:r>
      <w:proofErr w:type="spellStart"/>
      <w:r w:rsidR="00C97D92">
        <w:rPr>
          <w:b/>
          <w:sz w:val="24"/>
          <w:szCs w:val="20"/>
        </w:rPr>
        <w:t>Housley</w:t>
      </w:r>
      <w:proofErr w:type="spellEnd"/>
    </w:p>
    <w:p w14:paraId="7F88297D" w14:textId="253E5137" w:rsidR="00A66B3A" w:rsidRPr="00B66A82" w:rsidRDefault="00B66951" w:rsidP="00807491">
      <w:pPr>
        <w:pStyle w:val="NoSpacing"/>
        <w:jc w:val="both"/>
        <w:rPr>
          <w:b/>
          <w:bCs/>
          <w:sz w:val="24"/>
          <w:szCs w:val="24"/>
        </w:rPr>
      </w:pPr>
      <w:r w:rsidRPr="00B66A82">
        <w:rPr>
          <w:b/>
          <w:bCs/>
          <w:sz w:val="24"/>
          <w:szCs w:val="24"/>
        </w:rPr>
        <w:t>H</w:t>
      </w:r>
      <w:r w:rsidR="00EC4933" w:rsidRPr="00B66A82">
        <w:rPr>
          <w:b/>
          <w:bCs/>
          <w:sz w:val="24"/>
          <w:szCs w:val="24"/>
        </w:rPr>
        <w:t>ello</w:t>
      </w:r>
      <w:r w:rsidR="00034DF0" w:rsidRPr="00B66A82">
        <w:rPr>
          <w:b/>
          <w:bCs/>
          <w:sz w:val="24"/>
          <w:szCs w:val="24"/>
        </w:rPr>
        <w:t>,</w:t>
      </w:r>
      <w:r w:rsidR="00EC4933" w:rsidRPr="00B66A82">
        <w:rPr>
          <w:b/>
          <w:bCs/>
          <w:sz w:val="24"/>
          <w:szCs w:val="24"/>
        </w:rPr>
        <w:t xml:space="preserve"> Year</w:t>
      </w:r>
      <w:r w:rsidR="00034DF0" w:rsidRPr="00B66A82">
        <w:rPr>
          <w:b/>
          <w:bCs/>
          <w:sz w:val="24"/>
          <w:szCs w:val="24"/>
        </w:rPr>
        <w:t xml:space="preserve"> 5</w:t>
      </w:r>
      <w:r w:rsidRPr="00B66A82">
        <w:rPr>
          <w:b/>
          <w:bCs/>
          <w:sz w:val="24"/>
          <w:szCs w:val="24"/>
        </w:rPr>
        <w:t xml:space="preserve">! </w:t>
      </w:r>
    </w:p>
    <w:p w14:paraId="7FC510F5" w14:textId="19AC1B80" w:rsidR="00636C63" w:rsidRDefault="006B62B2" w:rsidP="00807491">
      <w:pPr>
        <w:pStyle w:val="NoSpacing"/>
        <w:jc w:val="both"/>
        <w:rPr>
          <w:rFonts w:cstheme="minorHAnsi"/>
          <w:sz w:val="24"/>
          <w:szCs w:val="24"/>
        </w:rPr>
      </w:pPr>
      <w:r w:rsidRPr="00807491">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26FB2D56" wp14:editId="68ACA60B">
                <wp:simplePos x="0" y="0"/>
                <wp:positionH relativeFrom="column">
                  <wp:posOffset>604520</wp:posOffset>
                </wp:positionH>
                <wp:positionV relativeFrom="paragraph">
                  <wp:posOffset>580390</wp:posOffset>
                </wp:positionV>
                <wp:extent cx="190500" cy="158750"/>
                <wp:effectExtent l="0" t="0" r="19050" b="12700"/>
                <wp:wrapNone/>
                <wp:docPr id="8" name="Smiley Face 8"/>
                <wp:cNvGraphicFramePr/>
                <a:graphic xmlns:a="http://schemas.openxmlformats.org/drawingml/2006/main">
                  <a:graphicData uri="http://schemas.microsoft.com/office/word/2010/wordprocessingShape">
                    <wps:wsp>
                      <wps:cNvSpPr/>
                      <wps:spPr>
                        <a:xfrm>
                          <a:off x="0" y="0"/>
                          <a:ext cx="190500" cy="158750"/>
                        </a:xfrm>
                        <a:prstGeom prst="smileyFac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12C94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 o:spid="_x0000_s1026" type="#_x0000_t96" style="position:absolute;margin-left:47.6pt;margin-top:45.7pt;width:15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" fillcolor="#ffd966 [1943]" strokecolor="#1f4d78 [1604]" strokeweight="1pt">
                <v:stroke joinstyle="miter"/>
              </v:shape>
            </w:pict>
          </mc:Fallback>
        </mc:AlternateContent>
      </w:r>
      <w:r>
        <w:rPr>
          <w:rFonts w:cstheme="minorHAnsi"/>
          <w:noProof/>
          <w:sz w:val="24"/>
          <w:szCs w:val="24"/>
        </w:rPr>
        <w:t xml:space="preserve">I hope you have all had a good week and are keeping safe and well. I am SO glad that you could think of targets for Mrs Light and Mrs Housley, too, and I know they have been working on them when they can. I am sorry I could not join this week’s Zoom meeting, but at least it gives me some extra time to work on my juggling! </w:t>
      </w:r>
    </w:p>
    <w:p w14:paraId="1952C3C1" w14:textId="27CEEA18" w:rsidR="00B66A82" w:rsidRDefault="00B66A82" w:rsidP="00807491">
      <w:pPr>
        <w:pStyle w:val="NoSpacing"/>
        <w:jc w:val="both"/>
        <w:rPr>
          <w:rFonts w:cstheme="minorHAnsi"/>
          <w:sz w:val="24"/>
          <w:szCs w:val="24"/>
        </w:rPr>
      </w:pPr>
      <w:r>
        <w:rPr>
          <w:rFonts w:cstheme="minorHAnsi"/>
          <w:sz w:val="24"/>
          <w:szCs w:val="24"/>
        </w:rPr>
        <w:t xml:space="preserve">I have </w:t>
      </w:r>
      <w:r w:rsidR="006B62B2">
        <w:rPr>
          <w:rFonts w:cstheme="minorHAnsi"/>
          <w:sz w:val="24"/>
          <w:szCs w:val="24"/>
        </w:rPr>
        <w:t xml:space="preserve">really loved </w:t>
      </w:r>
      <w:r>
        <w:rPr>
          <w:rFonts w:cstheme="minorHAnsi"/>
          <w:sz w:val="24"/>
          <w:szCs w:val="24"/>
        </w:rPr>
        <w:t>seeing what you have been up to at home</w:t>
      </w:r>
      <w:r w:rsidR="006B62B2">
        <w:rPr>
          <w:rFonts w:cstheme="minorHAnsi"/>
          <w:sz w:val="24"/>
          <w:szCs w:val="24"/>
        </w:rPr>
        <w:t xml:space="preserve"> this week</w:t>
      </w:r>
      <w:r>
        <w:rPr>
          <w:rFonts w:cstheme="minorHAnsi"/>
          <w:sz w:val="24"/>
          <w:szCs w:val="24"/>
        </w:rPr>
        <w:t xml:space="preserve">. </w:t>
      </w:r>
      <w:r w:rsidR="00A22D4E">
        <w:rPr>
          <w:rFonts w:cstheme="minorHAnsi"/>
          <w:sz w:val="24"/>
          <w:szCs w:val="24"/>
        </w:rPr>
        <w:t xml:space="preserve">Thank you to </w:t>
      </w:r>
      <w:r w:rsidR="00C97D92">
        <w:rPr>
          <w:rFonts w:cstheme="minorHAnsi"/>
          <w:sz w:val="24"/>
          <w:szCs w:val="24"/>
        </w:rPr>
        <w:t>all who have sent me work</w:t>
      </w:r>
      <w:r w:rsidR="006B62B2">
        <w:rPr>
          <w:rFonts w:cstheme="minorHAnsi"/>
          <w:sz w:val="24"/>
          <w:szCs w:val="24"/>
        </w:rPr>
        <w:t>! Some h</w:t>
      </w:r>
      <w:r w:rsidR="00C97D92">
        <w:rPr>
          <w:rFonts w:cstheme="minorHAnsi"/>
          <w:sz w:val="24"/>
          <w:szCs w:val="24"/>
        </w:rPr>
        <w:t xml:space="preserve">ighlights include the </w:t>
      </w:r>
      <w:r w:rsidR="006B62B2">
        <w:rPr>
          <w:rFonts w:cstheme="minorHAnsi"/>
          <w:sz w:val="24"/>
          <w:szCs w:val="24"/>
        </w:rPr>
        <w:t>“</w:t>
      </w:r>
      <w:r w:rsidR="00C97D92">
        <w:rPr>
          <w:rFonts w:cstheme="minorHAnsi"/>
          <w:sz w:val="24"/>
          <w:szCs w:val="24"/>
        </w:rPr>
        <w:t>GOALclaimers</w:t>
      </w:r>
      <w:r w:rsidR="006B62B2">
        <w:rPr>
          <w:rFonts w:cstheme="minorHAnsi"/>
          <w:sz w:val="24"/>
          <w:szCs w:val="24"/>
        </w:rPr>
        <w:t>” video;</w:t>
      </w:r>
      <w:r w:rsidR="00C97D92">
        <w:rPr>
          <w:rFonts w:cstheme="minorHAnsi"/>
          <w:sz w:val="24"/>
          <w:szCs w:val="24"/>
        </w:rPr>
        <w:t xml:space="preserve"> </w:t>
      </w:r>
      <w:r w:rsidR="00C4393B">
        <w:rPr>
          <w:rFonts w:cstheme="minorHAnsi"/>
          <w:sz w:val="24"/>
          <w:szCs w:val="24"/>
        </w:rPr>
        <w:t>Laoura’</w:t>
      </w:r>
      <w:r w:rsidR="006B62B2">
        <w:rPr>
          <w:rFonts w:cstheme="minorHAnsi"/>
          <w:sz w:val="24"/>
          <w:szCs w:val="24"/>
        </w:rPr>
        <w:t>s recipe for G</w:t>
      </w:r>
      <w:r w:rsidR="00C4393B">
        <w:rPr>
          <w:rFonts w:cstheme="minorHAnsi"/>
          <w:sz w:val="24"/>
          <w:szCs w:val="24"/>
        </w:rPr>
        <w:t>reek ‘not cheese’</w:t>
      </w:r>
      <w:r w:rsidR="006B62B2">
        <w:rPr>
          <w:rFonts w:cstheme="minorHAnsi"/>
          <w:sz w:val="24"/>
          <w:szCs w:val="24"/>
        </w:rPr>
        <w:t xml:space="preserve"> P</w:t>
      </w:r>
      <w:r w:rsidR="00C4393B">
        <w:rPr>
          <w:rFonts w:cstheme="minorHAnsi"/>
          <w:sz w:val="24"/>
          <w:szCs w:val="24"/>
        </w:rPr>
        <w:t>ies and her Lighthouse written work</w:t>
      </w:r>
      <w:r w:rsidR="006B62B2">
        <w:rPr>
          <w:rFonts w:cstheme="minorHAnsi"/>
          <w:sz w:val="24"/>
          <w:szCs w:val="24"/>
        </w:rPr>
        <w:t>;</w:t>
      </w:r>
      <w:r w:rsidR="00A22D4E">
        <w:rPr>
          <w:rFonts w:cstheme="minorHAnsi"/>
          <w:sz w:val="24"/>
          <w:szCs w:val="24"/>
        </w:rPr>
        <w:t xml:space="preserve"> </w:t>
      </w:r>
      <w:proofErr w:type="spellStart"/>
      <w:r w:rsidR="00C4393B">
        <w:rPr>
          <w:rFonts w:cstheme="minorHAnsi"/>
          <w:sz w:val="24"/>
          <w:szCs w:val="24"/>
        </w:rPr>
        <w:t>Ziya’s</w:t>
      </w:r>
      <w:proofErr w:type="spellEnd"/>
      <w:r w:rsidR="00C4393B">
        <w:rPr>
          <w:rFonts w:cstheme="minorHAnsi"/>
          <w:sz w:val="24"/>
          <w:szCs w:val="24"/>
        </w:rPr>
        <w:t xml:space="preserve"> amazing collage self-portrait and Ramadan PowerPoint</w:t>
      </w:r>
      <w:r w:rsidR="006B62B2">
        <w:rPr>
          <w:rFonts w:cstheme="minorHAnsi"/>
          <w:sz w:val="24"/>
          <w:szCs w:val="24"/>
        </w:rPr>
        <w:t xml:space="preserve">, and </w:t>
      </w:r>
      <w:proofErr w:type="spellStart"/>
      <w:r w:rsidR="006B62B2">
        <w:rPr>
          <w:rFonts w:cstheme="minorHAnsi"/>
          <w:sz w:val="24"/>
          <w:szCs w:val="24"/>
        </w:rPr>
        <w:t>Matilde’s</w:t>
      </w:r>
      <w:proofErr w:type="spellEnd"/>
      <w:r w:rsidR="006B62B2">
        <w:rPr>
          <w:rFonts w:cstheme="minorHAnsi"/>
          <w:sz w:val="24"/>
          <w:szCs w:val="24"/>
        </w:rPr>
        <w:t xml:space="preserve"> Hokusai painting.</w:t>
      </w:r>
    </w:p>
    <w:p w14:paraId="53CE53F5" w14:textId="0F17D1B3" w:rsidR="00B66A82" w:rsidRDefault="00B66A82" w:rsidP="00807491">
      <w:pPr>
        <w:pStyle w:val="NoSpacing"/>
        <w:jc w:val="both"/>
        <w:rPr>
          <w:rFonts w:cstheme="minorHAnsi"/>
          <w:sz w:val="24"/>
          <w:szCs w:val="24"/>
        </w:rPr>
      </w:pPr>
    </w:p>
    <w:p w14:paraId="689A7FAF" w14:textId="16788678" w:rsidR="00B66A82" w:rsidRDefault="006B62B2" w:rsidP="00807491">
      <w:pPr>
        <w:pStyle w:val="NoSpacing"/>
        <w:jc w:val="both"/>
        <w:rPr>
          <w:rFonts w:cstheme="minorHAnsi"/>
          <w:sz w:val="24"/>
          <w:szCs w:val="24"/>
        </w:rPr>
      </w:pPr>
      <w:r>
        <w:rPr>
          <w:noProof/>
          <w:lang w:eastAsia="en-GB"/>
        </w:rPr>
        <w:drawing>
          <wp:anchor distT="0" distB="0" distL="114300" distR="114300" simplePos="0" relativeHeight="251689984" behindDoc="0" locked="0" layoutInCell="1" allowOverlap="1" wp14:anchorId="617A3581" wp14:editId="32054E3D">
            <wp:simplePos x="0" y="0"/>
            <wp:positionH relativeFrom="column">
              <wp:posOffset>4879975</wp:posOffset>
            </wp:positionH>
            <wp:positionV relativeFrom="paragraph">
              <wp:posOffset>240030</wp:posOffset>
            </wp:positionV>
            <wp:extent cx="1640783" cy="10896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4481" t="47035" r="18103" b="32401"/>
                    <a:stretch/>
                  </pic:blipFill>
                  <pic:spPr bwMode="auto">
                    <a:xfrm>
                      <a:off x="0" y="0"/>
                      <a:ext cx="1640783" cy="1089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3A70">
        <w:rPr>
          <w:noProof/>
          <w:lang w:eastAsia="en-GB"/>
        </w:rPr>
        <w:drawing>
          <wp:anchor distT="0" distB="0" distL="114300" distR="114300" simplePos="0" relativeHeight="251692032" behindDoc="0" locked="0" layoutInCell="1" allowOverlap="1" wp14:anchorId="50F6B3FE" wp14:editId="06849920">
            <wp:simplePos x="0" y="0"/>
            <wp:positionH relativeFrom="column">
              <wp:posOffset>1463040</wp:posOffset>
            </wp:positionH>
            <wp:positionV relativeFrom="paragraph">
              <wp:posOffset>95250</wp:posOffset>
            </wp:positionV>
            <wp:extent cx="1516380" cy="1516380"/>
            <wp:effectExtent l="0" t="0" r="7620" b="7620"/>
            <wp:wrapNone/>
            <wp:docPr id="5" name="Picture 5" descr="\\lps484.internal\redirect\Staff\Deputy\Documents\My Pictures\laou_not_ch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484.internal\redirect\Staff\Deputy\Documents\My Pictures\laou_not_che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anchor>
        </w:drawing>
      </w:r>
      <w:r w:rsidRPr="00DB3A70">
        <w:rPr>
          <w:noProof/>
          <w:lang w:eastAsia="en-GB"/>
        </w:rPr>
        <w:drawing>
          <wp:anchor distT="0" distB="0" distL="114300" distR="114300" simplePos="0" relativeHeight="251691008" behindDoc="0" locked="0" layoutInCell="1" allowOverlap="1" wp14:anchorId="268B754F" wp14:editId="78B4ADBF">
            <wp:simplePos x="0" y="0"/>
            <wp:positionH relativeFrom="column">
              <wp:posOffset>3192780</wp:posOffset>
            </wp:positionH>
            <wp:positionV relativeFrom="paragraph">
              <wp:posOffset>247650</wp:posOffset>
            </wp:positionV>
            <wp:extent cx="1510665" cy="1104900"/>
            <wp:effectExtent l="0" t="0" r="0" b="0"/>
            <wp:wrapNone/>
            <wp:docPr id="2" name="Picture 2" descr="\\lps484.internal\redirect\Staff\Deputy\Documents\My Pictures\matilde_hoku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s484.internal\redirect\Staff\Deputy\Documents\My Pictures\matilde_hokusa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1104900"/>
                    </a:xfrm>
                    <a:prstGeom prst="rect">
                      <a:avLst/>
                    </a:prstGeom>
                    <a:noFill/>
                    <a:ln>
                      <a:noFill/>
                    </a:ln>
                  </pic:spPr>
                </pic:pic>
              </a:graphicData>
            </a:graphic>
          </wp:anchor>
        </w:drawing>
      </w:r>
      <w:r w:rsidR="00C97D92">
        <w:rPr>
          <w:rFonts w:cstheme="minorHAnsi"/>
          <w:noProof/>
          <w:sz w:val="24"/>
          <w:szCs w:val="24"/>
          <w:lang w:eastAsia="en-GB"/>
        </w:rPr>
        <w:drawing>
          <wp:inline distT="0" distB="0" distL="0" distR="0" wp14:anchorId="67DE96A0" wp14:editId="24C3516E">
            <wp:extent cx="1234440" cy="17550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ya_portra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8472" cy="1775009"/>
                    </a:xfrm>
                    <a:prstGeom prst="rect">
                      <a:avLst/>
                    </a:prstGeom>
                  </pic:spPr>
                </pic:pic>
              </a:graphicData>
            </a:graphic>
          </wp:inline>
        </w:drawing>
      </w:r>
      <w:r w:rsidR="00C4393B">
        <w:rPr>
          <w:rFonts w:cstheme="minorHAnsi"/>
          <w:sz w:val="24"/>
          <w:szCs w:val="24"/>
        </w:rPr>
        <w:t xml:space="preserve"> </w:t>
      </w:r>
      <w:r>
        <w:rPr>
          <w:rFonts w:cstheme="minorHAnsi"/>
          <w:sz w:val="24"/>
          <w:szCs w:val="24"/>
        </w:rPr>
        <w:t xml:space="preserve">      </w:t>
      </w:r>
    </w:p>
    <w:p w14:paraId="01EF39CD" w14:textId="08A7A9EA" w:rsidR="00807491" w:rsidRPr="00807491" w:rsidRDefault="00A22D4E" w:rsidP="00807491">
      <w:pPr>
        <w:pStyle w:val="NoSpacing"/>
        <w:jc w:val="both"/>
        <w:rPr>
          <w:rFonts w:cstheme="minorHAnsi"/>
          <w:sz w:val="24"/>
          <w:szCs w:val="24"/>
        </w:rPr>
      </w:pPr>
      <w:r>
        <w:rPr>
          <w:rFonts w:cstheme="minorHAnsi"/>
          <w:sz w:val="24"/>
          <w:szCs w:val="24"/>
        </w:rPr>
        <w:t xml:space="preserve">                                                                         </w:t>
      </w:r>
    </w:p>
    <w:p w14:paraId="5A577563" w14:textId="79993280" w:rsidR="00B66A82" w:rsidRDefault="00807491" w:rsidP="00807491">
      <w:pPr>
        <w:pStyle w:val="NoSpacing"/>
        <w:jc w:val="both"/>
        <w:rPr>
          <w:rFonts w:cstheme="minorHAnsi"/>
          <w:sz w:val="24"/>
          <w:szCs w:val="24"/>
        </w:rPr>
      </w:pPr>
      <w:r w:rsidRPr="00807491">
        <w:rPr>
          <w:rFonts w:cstheme="minorHAnsi"/>
          <w:sz w:val="24"/>
          <w:szCs w:val="24"/>
        </w:rPr>
        <w:t xml:space="preserve">We hope you enjoy another week of our Home-Learning grid. </w:t>
      </w:r>
      <w:r w:rsidR="00100CE7" w:rsidRPr="00807491">
        <w:rPr>
          <w:rFonts w:cstheme="minorHAnsi"/>
          <w:sz w:val="24"/>
          <w:szCs w:val="24"/>
        </w:rPr>
        <w:t>S</w:t>
      </w:r>
      <w:r w:rsidR="00B66951" w:rsidRPr="00807491">
        <w:rPr>
          <w:rFonts w:cstheme="minorHAnsi"/>
          <w:sz w:val="24"/>
          <w:szCs w:val="24"/>
        </w:rPr>
        <w:t>end in examples of work</w:t>
      </w:r>
      <w:r w:rsidR="00E02313" w:rsidRPr="00807491">
        <w:rPr>
          <w:rFonts w:cstheme="minorHAnsi"/>
          <w:sz w:val="24"/>
          <w:szCs w:val="24"/>
        </w:rPr>
        <w:t>,</w:t>
      </w:r>
      <w:r w:rsidR="00B66951" w:rsidRPr="00807491">
        <w:rPr>
          <w:rFonts w:cstheme="minorHAnsi"/>
          <w:sz w:val="24"/>
          <w:szCs w:val="24"/>
        </w:rPr>
        <w:t xml:space="preserve"> or pictures of fun activities</w:t>
      </w:r>
      <w:r w:rsidR="00E02313" w:rsidRPr="00807491">
        <w:rPr>
          <w:rFonts w:cstheme="minorHAnsi"/>
          <w:sz w:val="24"/>
          <w:szCs w:val="24"/>
        </w:rPr>
        <w:t xml:space="preserve"> you have taken part in,</w:t>
      </w:r>
      <w:r w:rsidR="00B66951" w:rsidRPr="00807491">
        <w:rPr>
          <w:rFonts w:cstheme="minorHAnsi"/>
          <w:sz w:val="24"/>
          <w:szCs w:val="24"/>
        </w:rPr>
        <w:t xml:space="preserve"> to </w:t>
      </w:r>
      <w:hyperlink r:id="rId12" w:history="1">
        <w:r w:rsidR="00A92150" w:rsidRPr="00807491">
          <w:rPr>
            <w:rStyle w:val="Hyperlink"/>
            <w:rFonts w:cstheme="minorHAnsi"/>
            <w:sz w:val="24"/>
            <w:szCs w:val="24"/>
          </w:rPr>
          <w:t>year5@lea-pri.herts.sch.uk</w:t>
        </w:r>
      </w:hyperlink>
      <w:r w:rsidR="00A92150" w:rsidRPr="00807491">
        <w:rPr>
          <w:rFonts w:cstheme="minorHAnsi"/>
          <w:sz w:val="24"/>
          <w:szCs w:val="24"/>
        </w:rPr>
        <w:t xml:space="preserve"> </w:t>
      </w:r>
      <w:r w:rsidR="00B66951" w:rsidRPr="00807491">
        <w:rPr>
          <w:rFonts w:cstheme="minorHAnsi"/>
          <w:sz w:val="24"/>
          <w:szCs w:val="24"/>
        </w:rPr>
        <w:t xml:space="preserve">so </w:t>
      </w:r>
      <w:r w:rsidR="00A92150" w:rsidRPr="00807491">
        <w:rPr>
          <w:rFonts w:cstheme="minorHAnsi"/>
          <w:sz w:val="24"/>
          <w:szCs w:val="24"/>
        </w:rPr>
        <w:t>we can celebrate your efforts</w:t>
      </w:r>
      <w:r w:rsidR="00100CE7" w:rsidRPr="00807491">
        <w:rPr>
          <w:rFonts w:cstheme="minorHAnsi"/>
          <w:sz w:val="24"/>
          <w:szCs w:val="24"/>
        </w:rPr>
        <w:t>.</w:t>
      </w:r>
    </w:p>
    <w:p w14:paraId="5CE98D5E" w14:textId="77777777" w:rsidR="00B66A82" w:rsidRDefault="00B66A82" w:rsidP="00807491">
      <w:pPr>
        <w:pStyle w:val="NoSpacing"/>
        <w:jc w:val="both"/>
        <w:rPr>
          <w:rFonts w:cstheme="minorHAnsi"/>
          <w:sz w:val="24"/>
          <w:szCs w:val="24"/>
        </w:rPr>
      </w:pPr>
    </w:p>
    <w:p w14:paraId="296EA8B3" w14:textId="6E238FB5" w:rsidR="00B66A82" w:rsidRPr="00B66A82" w:rsidRDefault="00C97D92" w:rsidP="00807491">
      <w:pPr>
        <w:pStyle w:val="NoSpacing"/>
        <w:jc w:val="both"/>
        <w:rPr>
          <w:rFonts w:cstheme="minorHAnsi"/>
          <w:b/>
          <w:bCs/>
          <w:sz w:val="24"/>
          <w:szCs w:val="24"/>
        </w:rPr>
      </w:pPr>
      <w:r>
        <w:rPr>
          <w:rFonts w:cstheme="minorHAnsi"/>
          <w:b/>
          <w:bCs/>
          <w:sz w:val="24"/>
          <w:szCs w:val="24"/>
        </w:rPr>
        <w:t xml:space="preserve">Hello </w:t>
      </w:r>
      <w:r w:rsidR="00B66A82" w:rsidRPr="00B66A82">
        <w:rPr>
          <w:rFonts w:cstheme="minorHAnsi"/>
          <w:b/>
          <w:bCs/>
          <w:sz w:val="24"/>
          <w:szCs w:val="24"/>
        </w:rPr>
        <w:t>everyone!</w:t>
      </w:r>
    </w:p>
    <w:p w14:paraId="6B6AF6CE" w14:textId="650556B0" w:rsidR="00B84C09" w:rsidRPr="00807491" w:rsidRDefault="00C97D92" w:rsidP="00807491">
      <w:pPr>
        <w:pStyle w:val="NoSpacing"/>
        <w:jc w:val="both"/>
        <w:rPr>
          <w:rFonts w:cstheme="minorHAnsi"/>
          <w:sz w:val="24"/>
          <w:szCs w:val="24"/>
        </w:rPr>
      </w:pPr>
      <w:r>
        <w:rPr>
          <w:rFonts w:cstheme="minorHAnsi"/>
          <w:sz w:val="24"/>
          <w:szCs w:val="24"/>
        </w:rPr>
        <w:t xml:space="preserve">It was lovely to see you last week on Zoom! I am glad you are all keeping busy and I was really impressed with your Science work. Well done! Keep smiling and I hope to see you again soon. Mrs </w:t>
      </w:r>
      <w:proofErr w:type="spellStart"/>
      <w:r>
        <w:rPr>
          <w:rFonts w:cstheme="minorHAnsi"/>
          <w:sz w:val="24"/>
          <w:szCs w:val="24"/>
        </w:rPr>
        <w:t>Housley</w:t>
      </w:r>
      <w:proofErr w:type="spellEnd"/>
      <w:r w:rsidR="00100CE7" w:rsidRPr="00807491">
        <w:rPr>
          <w:rFonts w:cstheme="minorHAnsi"/>
          <w:sz w:val="24"/>
          <w:szCs w:val="24"/>
        </w:rPr>
        <w:t xml:space="preserve"> </w:t>
      </w:r>
      <w:r w:rsidR="00B66951" w:rsidRPr="00807491">
        <w:rPr>
          <w:rFonts w:cstheme="minorHAnsi"/>
          <w:sz w:val="24"/>
          <w:szCs w:val="24"/>
        </w:rPr>
        <w:t xml:space="preserve"> </w:t>
      </w:r>
    </w:p>
    <w:p w14:paraId="53EF942D" w14:textId="614376B8" w:rsidR="00E02313" w:rsidRPr="00E02313" w:rsidRDefault="00E02313" w:rsidP="00E02313">
      <w:pPr>
        <w:pStyle w:val="NoSpacing"/>
        <w:jc w:val="both"/>
        <w:rPr>
          <w:rFonts w:cstheme="minorHAnsi"/>
          <w:color w:val="FF0000"/>
          <w:sz w:val="24"/>
          <w:szCs w:val="24"/>
        </w:rPr>
      </w:pPr>
    </w:p>
    <w:tbl>
      <w:tblPr>
        <w:tblStyle w:val="TableGrid"/>
        <w:tblW w:w="0" w:type="auto"/>
        <w:tblLook w:val="04A0" w:firstRow="1" w:lastRow="0" w:firstColumn="1" w:lastColumn="0" w:noHBand="0" w:noVBand="1"/>
      </w:tblPr>
      <w:tblGrid>
        <w:gridCol w:w="5098"/>
        <w:gridCol w:w="5358"/>
      </w:tblGrid>
      <w:tr w:rsidR="00AE241B" w14:paraId="00F52AD6" w14:textId="77777777" w:rsidTr="00AD6624">
        <w:trPr>
          <w:trHeight w:val="725"/>
        </w:trPr>
        <w:tc>
          <w:tcPr>
            <w:tcW w:w="5098" w:type="dxa"/>
            <w:vMerge w:val="restart"/>
          </w:tcPr>
          <w:p w14:paraId="3D2119BF" w14:textId="77777777" w:rsidR="000A4EF7" w:rsidRDefault="000A4EF7" w:rsidP="00B84C09">
            <w:pPr>
              <w:rPr>
                <w:b/>
                <w:sz w:val="28"/>
              </w:rPr>
            </w:pPr>
            <w:r>
              <w:rPr>
                <w:b/>
                <w:sz w:val="28"/>
              </w:rPr>
              <w:t xml:space="preserve">Maths </w:t>
            </w:r>
          </w:p>
          <w:p w14:paraId="3A98BB98" w14:textId="33E71156" w:rsidR="000A4EF7" w:rsidRPr="009B6C7F" w:rsidRDefault="000A4EF7" w:rsidP="000749E1">
            <w:pPr>
              <w:spacing w:line="256" w:lineRule="auto"/>
              <w:jc w:val="both"/>
              <w:rPr>
                <w:rFonts w:ascii="Calibri" w:eastAsia="Calibri" w:hAnsi="Calibri" w:cs="Times New Roman"/>
              </w:rPr>
            </w:pPr>
            <w:r w:rsidRPr="009B6C7F">
              <w:rPr>
                <w:rFonts w:ascii="Calibri" w:eastAsia="Calibri" w:hAnsi="Calibri" w:cs="Times New Roman"/>
              </w:rPr>
              <w:t xml:space="preserve">Online Maths lessons </w:t>
            </w:r>
            <w:r>
              <w:rPr>
                <w:rFonts w:ascii="Calibri" w:eastAsia="Calibri" w:hAnsi="Calibri" w:cs="Times New Roman"/>
              </w:rPr>
              <w:t>for this topic</w:t>
            </w:r>
            <w:r>
              <w:rPr>
                <w:rFonts w:ascii="Calibri" w:eastAsia="Calibri" w:hAnsi="Calibri" w:cs="Times New Roman"/>
                <w:szCs w:val="18"/>
              </w:rPr>
              <w:t xml:space="preserve"> </w:t>
            </w:r>
            <w:r w:rsidRPr="009B6C7F">
              <w:rPr>
                <w:rFonts w:ascii="Calibri" w:eastAsia="Calibri" w:hAnsi="Calibri" w:cs="Times New Roman"/>
              </w:rPr>
              <w:t>can be found on</w:t>
            </w:r>
            <w:r w:rsidR="00CA7F54">
              <w:rPr>
                <w:rFonts w:ascii="Calibri" w:eastAsia="Calibri" w:hAnsi="Calibri" w:cs="Times New Roman"/>
              </w:rPr>
              <w:t xml:space="preserve"> Week </w:t>
            </w:r>
            <w:r w:rsidR="00CA7F54" w:rsidRPr="00CA7F54">
              <w:rPr>
                <w:rFonts w:ascii="Calibri" w:eastAsia="Calibri" w:hAnsi="Calibri" w:cs="Times New Roman"/>
                <w:b/>
              </w:rPr>
              <w:t>3</w:t>
            </w:r>
            <w:r>
              <w:rPr>
                <w:rFonts w:ascii="Calibri" w:eastAsia="Calibri" w:hAnsi="Calibri" w:cs="Times New Roman"/>
              </w:rPr>
              <w:t>, Summer Term</w:t>
            </w:r>
            <w:r w:rsidRPr="009B6C7F">
              <w:rPr>
                <w:rFonts w:ascii="Calibri" w:eastAsia="Calibri" w:hAnsi="Calibri" w:cs="Times New Roman"/>
              </w:rPr>
              <w:t xml:space="preserve">: </w:t>
            </w:r>
          </w:p>
          <w:p w14:paraId="3F1A757B" w14:textId="4877E04A" w:rsidR="000A4EF7" w:rsidRDefault="00C94C5B" w:rsidP="002F0B2A">
            <w:pPr>
              <w:spacing w:line="256" w:lineRule="auto"/>
              <w:jc w:val="both"/>
            </w:pPr>
            <w:hyperlink r:id="rId13" w:history="1">
              <w:r w:rsidR="00E1536B" w:rsidRPr="00E1536B">
                <w:rPr>
                  <w:color w:val="0000FF"/>
                  <w:u w:val="single"/>
                </w:rPr>
                <w:t>https://whiterosemaths.com/homelearning/year-5/</w:t>
              </w:r>
            </w:hyperlink>
            <w:r w:rsidR="00E1536B">
              <w:t xml:space="preserve"> </w:t>
            </w:r>
            <w:r w:rsidR="00AD41E3">
              <w:t>If you are finding these too tricky to work on independently, a good idea is to look at and do the Year 4 lessons – they still practise our skills and are a great support for revision.</w:t>
            </w:r>
            <w:r w:rsidR="00CA7F54">
              <w:t xml:space="preserve"> As I said last week, the way of working in White Rose is changing, and they are linking to BBC </w:t>
            </w:r>
            <w:proofErr w:type="spellStart"/>
            <w:r w:rsidR="00CA7F54">
              <w:t>Bitesize</w:t>
            </w:r>
            <w:proofErr w:type="spellEnd"/>
            <w:r w:rsidR="00CA7F54">
              <w:t xml:space="preserve"> </w:t>
            </w:r>
            <w:r w:rsidR="00E1536B">
              <w:t>(</w:t>
            </w:r>
            <w:r w:rsidR="00CA7F54">
              <w:t>from 11</w:t>
            </w:r>
            <w:r w:rsidR="00CA7F54" w:rsidRPr="00CA7F54">
              <w:rPr>
                <w:vertAlign w:val="superscript"/>
              </w:rPr>
              <w:t>th</w:t>
            </w:r>
            <w:r w:rsidR="00CA7F54">
              <w:t xml:space="preserve"> May</w:t>
            </w:r>
            <w:r w:rsidR="00E1536B">
              <w:t>)</w:t>
            </w:r>
            <w:r w:rsidR="00CA7F54">
              <w:t xml:space="preserve"> instead of offering worksheets. Our week 3 is still under the old format, but the worksheets may not be accessible. Record work in your books or on paper. We do not expect any parents to pay for worksheets and we have not decided to buy further into White Rose at this time</w:t>
            </w:r>
            <w:r w:rsidR="00342403">
              <w:t xml:space="preserve"> as a school</w:t>
            </w:r>
            <w:r w:rsidR="00CA7F54">
              <w:t xml:space="preserve">. </w:t>
            </w:r>
          </w:p>
          <w:p w14:paraId="4F25E08C" w14:textId="3088F2F1" w:rsidR="00E1536B" w:rsidRDefault="00E1536B" w:rsidP="002F0B2A">
            <w:pPr>
              <w:spacing w:line="256" w:lineRule="auto"/>
              <w:jc w:val="both"/>
            </w:pPr>
            <w:r>
              <w:t xml:space="preserve">If you want a break from </w:t>
            </w:r>
            <w:r w:rsidR="00CA7F54">
              <w:t>White Rose, you could use</w:t>
            </w:r>
            <w:r>
              <w:t xml:space="preserve"> The Oak Academy – there are ten lessons here on translation – moving shapes around a co-ordinates grid.</w:t>
            </w:r>
            <w:hyperlink r:id="rId14" w:anchor="subjects" w:history="1">
              <w:r>
                <w:rPr>
                  <w:rStyle w:val="Hyperlink"/>
                </w:rPr>
                <w:t>https://www.thenational.academy/online-classroom/year-5/maths#subjects</w:t>
              </w:r>
            </w:hyperlink>
          </w:p>
          <w:p w14:paraId="073542F0" w14:textId="77777777" w:rsidR="006B62B2" w:rsidRDefault="006B62B2" w:rsidP="00F7312C">
            <w:pPr>
              <w:jc w:val="both"/>
              <w:rPr>
                <w:b/>
                <w:sz w:val="28"/>
              </w:rPr>
            </w:pPr>
          </w:p>
          <w:p w14:paraId="3195E28E" w14:textId="4952C3FB" w:rsidR="000A4EF7" w:rsidRDefault="000A4EF7" w:rsidP="00F7312C">
            <w:pPr>
              <w:jc w:val="both"/>
              <w:rPr>
                <w:rFonts w:cstheme="minorHAnsi"/>
                <w:bCs/>
                <w:szCs w:val="20"/>
              </w:rPr>
            </w:pPr>
            <w:r>
              <w:rPr>
                <w:b/>
                <w:sz w:val="28"/>
              </w:rPr>
              <w:t>Topic</w:t>
            </w:r>
            <w:r w:rsidR="006D1B85">
              <w:rPr>
                <w:b/>
                <w:sz w:val="28"/>
              </w:rPr>
              <w:t xml:space="preserve"> </w:t>
            </w:r>
            <w:r w:rsidR="006D1B85" w:rsidRPr="006D1B85">
              <w:rPr>
                <w:rFonts w:asciiTheme="majorHAnsi" w:hAnsiTheme="majorHAnsi" w:cstheme="majorHAnsi"/>
                <w:bCs/>
                <w:sz w:val="28"/>
              </w:rPr>
              <w:t xml:space="preserve">– </w:t>
            </w:r>
            <w:r w:rsidR="006D1B85" w:rsidRPr="00E1536B">
              <w:rPr>
                <w:rFonts w:cstheme="minorHAnsi"/>
                <w:bCs/>
                <w:szCs w:val="20"/>
              </w:rPr>
              <w:t>final task.</w:t>
            </w:r>
            <w:r w:rsidR="00E1536B" w:rsidRPr="00E1536B">
              <w:rPr>
                <w:rFonts w:cstheme="minorHAnsi"/>
                <w:bCs/>
                <w:szCs w:val="20"/>
              </w:rPr>
              <w:t xml:space="preserve"> Continue with your mountain project.</w:t>
            </w:r>
          </w:p>
          <w:p w14:paraId="27CA0DAE" w14:textId="1D5B04C4" w:rsidR="00AD6624" w:rsidRDefault="00631733" w:rsidP="00F7312C">
            <w:pPr>
              <w:jc w:val="both"/>
              <w:rPr>
                <w:b/>
                <w:sz w:val="28"/>
              </w:rPr>
            </w:pPr>
            <w:r>
              <w:rPr>
                <w:rFonts w:cstheme="minorHAnsi"/>
                <w:noProof/>
                <w:lang w:eastAsia="en-GB"/>
              </w:rPr>
              <mc:AlternateContent>
                <mc:Choice Requires="wps">
                  <w:drawing>
                    <wp:anchor distT="0" distB="0" distL="114300" distR="114300" simplePos="0" relativeHeight="251688960" behindDoc="0" locked="0" layoutInCell="1" allowOverlap="1" wp14:anchorId="0441649E" wp14:editId="7118B370">
                      <wp:simplePos x="0" y="0"/>
                      <wp:positionH relativeFrom="column">
                        <wp:posOffset>-64135</wp:posOffset>
                      </wp:positionH>
                      <wp:positionV relativeFrom="paragraph">
                        <wp:posOffset>133985</wp:posOffset>
                      </wp:positionV>
                      <wp:extent cx="32156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321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3322A" id="Straight Connector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0.55pt" to="2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W7twEAALkDAAAOAAAAZHJzL2Uyb0RvYy54bWysU8GOEzEMvSPxD1HudNqyrN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" strokecolor="black [3200]" strokeweight=".5pt">
                      <v:stroke joinstyle="miter"/>
                    </v:line>
                  </w:pict>
                </mc:Fallback>
              </mc:AlternateContent>
            </w:r>
          </w:p>
          <w:p w14:paraId="2F76401A" w14:textId="288A93BD" w:rsidR="00E1536B" w:rsidRDefault="00E1536B" w:rsidP="00E1536B">
            <w:pPr>
              <w:rPr>
                <w:b/>
                <w:sz w:val="28"/>
              </w:rPr>
            </w:pPr>
            <w:r w:rsidRPr="00B84C09">
              <w:rPr>
                <w:b/>
                <w:sz w:val="28"/>
              </w:rPr>
              <w:t>Physical activity</w:t>
            </w:r>
          </w:p>
          <w:p w14:paraId="6685E236" w14:textId="1AF027CC" w:rsidR="00E1536B" w:rsidRDefault="00E1536B" w:rsidP="00E1536B">
            <w:pPr>
              <w:pStyle w:val="NoSpacing"/>
              <w:jc w:val="both"/>
              <w:rPr>
                <w:rFonts w:cstheme="minorHAnsi"/>
              </w:rPr>
            </w:pPr>
            <w:r w:rsidRPr="002F0B2A">
              <w:rPr>
                <w:rFonts w:cstheme="minorHAnsi"/>
              </w:rPr>
              <w:t>Use the Fitter Futures website and have a go at the workouts. Remember to mix up the type of exercise you do, so you complete a balance of cardio and core strength activities.</w:t>
            </w:r>
            <w:r>
              <w:rPr>
                <w:rFonts w:cstheme="minorHAnsi"/>
              </w:rPr>
              <w:t xml:space="preserve"> </w:t>
            </w:r>
          </w:p>
          <w:p w14:paraId="3944175F" w14:textId="546B5A2C" w:rsidR="00E1536B" w:rsidRDefault="00E1536B" w:rsidP="00E1536B">
            <w:pPr>
              <w:pStyle w:val="NoSpacing"/>
              <w:jc w:val="both"/>
              <w:rPr>
                <w:rFonts w:cstheme="minorHAnsi"/>
              </w:rPr>
            </w:pPr>
            <w:r w:rsidRPr="002F0B2A">
              <w:rPr>
                <w:rFonts w:cstheme="minorHAnsi"/>
              </w:rPr>
              <w:t xml:space="preserve">You can also use Joe Wicks </w:t>
            </w:r>
            <w:r>
              <w:rPr>
                <w:rFonts w:cstheme="minorHAnsi"/>
              </w:rPr>
              <w:t xml:space="preserve">if you want to, </w:t>
            </w:r>
            <w:r w:rsidRPr="002F0B2A">
              <w:rPr>
                <w:rFonts w:cstheme="minorHAnsi"/>
              </w:rPr>
              <w:t>to get your morning started, although you can watch his sessions at any time of the day.</w:t>
            </w:r>
          </w:p>
          <w:p w14:paraId="628CE178" w14:textId="2D152704" w:rsidR="000A4EF7" w:rsidRPr="0097080F" w:rsidRDefault="000A4EF7" w:rsidP="000A4EF7">
            <w:pPr>
              <w:rPr>
                <w:rFonts w:cstheme="minorHAnsi"/>
                <w:b/>
                <w:bCs/>
                <w:noProof/>
                <w:sz w:val="28"/>
              </w:rPr>
            </w:pPr>
          </w:p>
        </w:tc>
        <w:tc>
          <w:tcPr>
            <w:tcW w:w="5358" w:type="dxa"/>
            <w:tcBorders>
              <w:bottom w:val="single" w:sz="4" w:space="0" w:color="auto"/>
            </w:tcBorders>
          </w:tcPr>
          <w:p w14:paraId="51B290B5" w14:textId="53D5D48A" w:rsidR="000A4EF7" w:rsidRDefault="000A4EF7" w:rsidP="00B84C09">
            <w:pPr>
              <w:rPr>
                <w:sz w:val="28"/>
              </w:rPr>
            </w:pPr>
            <w:r>
              <w:rPr>
                <w:b/>
                <w:sz w:val="28"/>
              </w:rPr>
              <w:lastRenderedPageBreak/>
              <w:t xml:space="preserve">Writing </w:t>
            </w:r>
            <w:r>
              <w:rPr>
                <w:sz w:val="28"/>
              </w:rPr>
              <w:t xml:space="preserve"> </w:t>
            </w:r>
          </w:p>
          <w:p w14:paraId="314B865B" w14:textId="689E55C1" w:rsidR="00FD6B6B" w:rsidRDefault="000A4EF7" w:rsidP="00FD6B6B">
            <w:pPr>
              <w:jc w:val="both"/>
              <w:rPr>
                <w:szCs w:val="18"/>
              </w:rPr>
            </w:pPr>
            <w:r w:rsidRPr="00E44B6F">
              <w:rPr>
                <w:szCs w:val="18"/>
              </w:rPr>
              <w:t xml:space="preserve">This week, I would like you to </w:t>
            </w:r>
            <w:r w:rsidR="00FD6B6B">
              <w:rPr>
                <w:szCs w:val="18"/>
              </w:rPr>
              <w:t>write some setting descriptions for me. We are going to use a new short film for this, about ten minutes long, and it might be a nice one to watch with a parent. It has some warm moments – and many scenes made me giggle a bit – but there is also a moment of sadness that you may want to discuss your reaction to with mum or dad. Activities for this week are attached with this grid and will also be on the school website.</w:t>
            </w:r>
            <w:r w:rsidR="005F3E7C">
              <w:rPr>
                <w:szCs w:val="18"/>
              </w:rPr>
              <w:t xml:space="preserve"> I have included a link th</w:t>
            </w:r>
            <w:r w:rsidR="00D141A3">
              <w:rPr>
                <w:szCs w:val="18"/>
              </w:rPr>
              <w:t xml:space="preserve">rough </w:t>
            </w:r>
            <w:r w:rsidR="00CA7F54">
              <w:rPr>
                <w:szCs w:val="18"/>
              </w:rPr>
              <w:t xml:space="preserve">both </w:t>
            </w:r>
            <w:r w:rsidR="00D141A3">
              <w:rPr>
                <w:szCs w:val="18"/>
              </w:rPr>
              <w:t>YouTube and V</w:t>
            </w:r>
            <w:r w:rsidR="005F3E7C">
              <w:rPr>
                <w:szCs w:val="18"/>
              </w:rPr>
              <w:t>imeo for the short film</w:t>
            </w:r>
            <w:r w:rsidR="00D141A3">
              <w:rPr>
                <w:szCs w:val="18"/>
              </w:rPr>
              <w:t>, so your parents can choose which one to watch it from.</w:t>
            </w:r>
          </w:p>
          <w:p w14:paraId="757E95D4" w14:textId="36A32494" w:rsidR="005F3E7C" w:rsidRDefault="00C94C5B" w:rsidP="00FD6B6B">
            <w:pPr>
              <w:jc w:val="both"/>
              <w:rPr>
                <w:szCs w:val="18"/>
              </w:rPr>
            </w:pPr>
            <w:hyperlink r:id="rId15" w:history="1">
              <w:r w:rsidR="005F3E7C">
                <w:rPr>
                  <w:rStyle w:val="Hyperlink"/>
                </w:rPr>
                <w:t>https://www.youtube.com/watch?v=bpfiP7hn7YM</w:t>
              </w:r>
            </w:hyperlink>
          </w:p>
          <w:p w14:paraId="4968FEAA" w14:textId="6C9FA047" w:rsidR="00FD6B6B" w:rsidRDefault="00C94C5B" w:rsidP="00FD6B6B">
            <w:pPr>
              <w:jc w:val="both"/>
              <w:rPr>
                <w:szCs w:val="18"/>
              </w:rPr>
            </w:pPr>
            <w:hyperlink r:id="rId16" w:history="1">
              <w:r w:rsidR="005F3E7C" w:rsidRPr="005F3E7C">
                <w:rPr>
                  <w:color w:val="0000FF"/>
                  <w:u w:val="single"/>
                </w:rPr>
                <w:t>https://vimeo.com/113868429</w:t>
              </w:r>
            </w:hyperlink>
          </w:p>
          <w:p w14:paraId="223F2BFD" w14:textId="700421DC" w:rsidR="000A4EF7" w:rsidRPr="00AE241B" w:rsidRDefault="00FD6B6B" w:rsidP="00FD6B6B">
            <w:pPr>
              <w:rPr>
                <w:sz w:val="20"/>
                <w:szCs w:val="16"/>
              </w:rPr>
            </w:pPr>
            <w:r>
              <w:rPr>
                <w:szCs w:val="18"/>
              </w:rPr>
              <w:t xml:space="preserve">Sky audio description advert </w:t>
            </w:r>
            <w:hyperlink r:id="rId17" w:history="1">
              <w:r>
                <w:rPr>
                  <w:rStyle w:val="Hyperlink"/>
                </w:rPr>
                <w:t>https://www.youtube.com/watch?v=IgSnrRjOG7Q</w:t>
              </w:r>
            </w:hyperlink>
          </w:p>
          <w:p w14:paraId="740ED848" w14:textId="3C1BFF0C" w:rsidR="000A4EF7" w:rsidRDefault="000A4EF7" w:rsidP="00D141A3">
            <w:pPr>
              <w:rPr>
                <w:rFonts w:cstheme="minorHAnsi"/>
                <w:i/>
                <w:iCs/>
                <w:szCs w:val="18"/>
              </w:rPr>
            </w:pPr>
          </w:p>
          <w:p w14:paraId="10181995" w14:textId="4982733F" w:rsidR="000A4EF7" w:rsidRDefault="000A4EF7" w:rsidP="00FD656B">
            <w:pPr>
              <w:rPr>
                <w:b/>
                <w:sz w:val="28"/>
              </w:rPr>
            </w:pPr>
            <w:r>
              <w:rPr>
                <w:b/>
                <w:sz w:val="28"/>
              </w:rPr>
              <w:t>Grammar, punctuation &amp; s</w:t>
            </w:r>
            <w:r w:rsidRPr="00B84C09">
              <w:rPr>
                <w:b/>
                <w:sz w:val="28"/>
              </w:rPr>
              <w:t>pelling</w:t>
            </w:r>
          </w:p>
          <w:p w14:paraId="7DB0BFD9" w14:textId="77777777" w:rsidR="00AC1ABB" w:rsidRDefault="00C94C5B" w:rsidP="00D141A3">
            <w:pPr>
              <w:jc w:val="both"/>
            </w:pPr>
            <w:hyperlink r:id="rId18" w:history="1">
              <w:r w:rsidR="00AC1ABB" w:rsidRPr="00AC1ABB">
                <w:rPr>
                  <w:color w:val="0000FF"/>
                  <w:u w:val="single"/>
                </w:rPr>
                <w:t>https://www.bbc.co.uk/bitesize/articles/zbkwqp3</w:t>
              </w:r>
            </w:hyperlink>
          </w:p>
          <w:p w14:paraId="7DE2135E" w14:textId="6762671D" w:rsidR="00AC1ABB" w:rsidRDefault="00AC1ABB" w:rsidP="00D141A3">
            <w:pPr>
              <w:jc w:val="both"/>
            </w:pPr>
            <w:r>
              <w:t>Support your settings work with these clips. They remind you about noun phrases</w:t>
            </w:r>
            <w:r w:rsidR="00B824D3">
              <w:t>,</w:t>
            </w:r>
            <w:r>
              <w:t xml:space="preserve"> and using prepositions in your writing. </w:t>
            </w:r>
          </w:p>
          <w:p w14:paraId="2E164F55" w14:textId="77777777" w:rsidR="000A4EF7" w:rsidRDefault="000A4EF7" w:rsidP="00D141A3">
            <w:pPr>
              <w:jc w:val="both"/>
              <w:rPr>
                <w:szCs w:val="24"/>
              </w:rPr>
            </w:pPr>
            <w:r>
              <w:rPr>
                <w:sz w:val="24"/>
                <w:szCs w:val="24"/>
              </w:rPr>
              <w:lastRenderedPageBreak/>
              <w:t>H</w:t>
            </w:r>
            <w:r>
              <w:rPr>
                <w:szCs w:val="24"/>
              </w:rPr>
              <w:t xml:space="preserve">ow </w:t>
            </w:r>
            <w:r w:rsidR="00FD6B6B">
              <w:rPr>
                <w:szCs w:val="24"/>
              </w:rPr>
              <w:t>did you ge</w:t>
            </w:r>
            <w:r>
              <w:rPr>
                <w:szCs w:val="24"/>
              </w:rPr>
              <w:t xml:space="preserve">t on with your </w:t>
            </w:r>
            <w:r w:rsidR="00FD6B6B">
              <w:rPr>
                <w:szCs w:val="24"/>
              </w:rPr>
              <w:t>spelling test</w:t>
            </w:r>
            <w:r>
              <w:rPr>
                <w:szCs w:val="24"/>
              </w:rPr>
              <w:t>?</w:t>
            </w:r>
            <w:r w:rsidR="00FD6B6B">
              <w:rPr>
                <w:szCs w:val="24"/>
              </w:rPr>
              <w:t xml:space="preserve"> Did you have </w:t>
            </w:r>
            <w:r w:rsidR="00D141A3">
              <w:rPr>
                <w:szCs w:val="24"/>
              </w:rPr>
              <w:t>any you needed to practise again? Ask</w:t>
            </w:r>
            <w:r>
              <w:rPr>
                <w:szCs w:val="24"/>
              </w:rPr>
              <w:t xml:space="preserve"> an adult to test you </w:t>
            </w:r>
            <w:r w:rsidR="00D141A3">
              <w:rPr>
                <w:szCs w:val="24"/>
              </w:rPr>
              <w:t xml:space="preserve">again </w:t>
            </w:r>
            <w:r>
              <w:rPr>
                <w:szCs w:val="24"/>
              </w:rPr>
              <w:t xml:space="preserve">on a mix of </w:t>
            </w:r>
            <w:r w:rsidR="00D141A3">
              <w:rPr>
                <w:szCs w:val="24"/>
              </w:rPr>
              <w:t xml:space="preserve">the </w:t>
            </w:r>
            <w:r>
              <w:rPr>
                <w:szCs w:val="24"/>
              </w:rPr>
              <w:t>spellings (max. 20)</w:t>
            </w:r>
            <w:r w:rsidR="00D141A3">
              <w:rPr>
                <w:szCs w:val="24"/>
              </w:rPr>
              <w:t>, including ones you found tricky from last week.</w:t>
            </w:r>
          </w:p>
          <w:p w14:paraId="0AB29B1C" w14:textId="451ABECB" w:rsidR="00B824D3" w:rsidRPr="005B25BE" w:rsidRDefault="00B824D3" w:rsidP="00D141A3">
            <w:pPr>
              <w:jc w:val="both"/>
              <w:rPr>
                <w:sz w:val="24"/>
                <w:szCs w:val="24"/>
              </w:rPr>
            </w:pPr>
          </w:p>
        </w:tc>
      </w:tr>
      <w:tr w:rsidR="00AE241B" w14:paraId="28AACF16" w14:textId="77777777" w:rsidTr="00EB2B28">
        <w:trPr>
          <w:trHeight w:val="2265"/>
        </w:trPr>
        <w:tc>
          <w:tcPr>
            <w:tcW w:w="5098" w:type="dxa"/>
            <w:vMerge/>
            <w:tcBorders>
              <w:bottom w:val="single" w:sz="4" w:space="0" w:color="auto"/>
            </w:tcBorders>
          </w:tcPr>
          <w:p w14:paraId="25DCAB19" w14:textId="3B5062C9" w:rsidR="000A4EF7" w:rsidRDefault="000A4EF7" w:rsidP="000A4EF7">
            <w:pPr>
              <w:rPr>
                <w:sz w:val="28"/>
              </w:rPr>
            </w:pPr>
          </w:p>
        </w:tc>
        <w:tc>
          <w:tcPr>
            <w:tcW w:w="5358" w:type="dxa"/>
            <w:tcBorders>
              <w:bottom w:val="single" w:sz="4" w:space="0" w:color="auto"/>
            </w:tcBorders>
          </w:tcPr>
          <w:p w14:paraId="485FD5C8" w14:textId="77777777" w:rsidR="000A4EF7" w:rsidRDefault="000A4EF7" w:rsidP="006575E2">
            <w:pPr>
              <w:pStyle w:val="NoSpacing"/>
              <w:jc w:val="both"/>
              <w:rPr>
                <w:rFonts w:cstheme="minorHAnsi"/>
              </w:rPr>
            </w:pPr>
          </w:p>
          <w:p w14:paraId="74C83237" w14:textId="77777777" w:rsidR="000A4EF7" w:rsidRDefault="000A4EF7" w:rsidP="000A4EF7">
            <w:pPr>
              <w:rPr>
                <w:b/>
                <w:sz w:val="28"/>
              </w:rPr>
            </w:pPr>
            <w:r>
              <w:rPr>
                <w:b/>
                <w:sz w:val="28"/>
              </w:rPr>
              <w:t>Science</w:t>
            </w:r>
          </w:p>
          <w:p w14:paraId="21F755FF" w14:textId="461C0258" w:rsidR="008A32C5" w:rsidRPr="002F0B2A" w:rsidRDefault="00AD6624" w:rsidP="00EB2B28">
            <w:pPr>
              <w:pStyle w:val="NoSpacing"/>
              <w:jc w:val="both"/>
              <w:rPr>
                <w:rFonts w:cstheme="minorHAnsi"/>
              </w:rPr>
            </w:pPr>
            <w:r>
              <w:rPr>
                <w:noProof/>
              </w:rPr>
              <w:t xml:space="preserve">How did you get on </w:t>
            </w:r>
            <w:r w:rsidR="00EB2B28">
              <w:rPr>
                <w:noProof/>
              </w:rPr>
              <w:t xml:space="preserve">with your plant life cycles and seed dispersal work from last week? If you haven’t had a chance to finish them, continue this week! If you have, I have put some </w:t>
            </w:r>
            <w:r w:rsidR="008A32C5">
              <w:rPr>
                <w:noProof/>
              </w:rPr>
              <w:t xml:space="preserve">Life Cycles </w:t>
            </w:r>
            <w:r w:rsidR="00EB2B28">
              <w:rPr>
                <w:noProof/>
              </w:rPr>
              <w:t xml:space="preserve">work on </w:t>
            </w:r>
            <w:r w:rsidR="008A32C5">
              <w:rPr>
                <w:noProof/>
              </w:rPr>
              <w:t>Education City f</w:t>
            </w:r>
            <w:r w:rsidR="00EB2B28">
              <w:rPr>
                <w:noProof/>
              </w:rPr>
              <w:t>or you, as we will be moving onto the different life cycles of the animal kingdom.</w:t>
            </w:r>
          </w:p>
        </w:tc>
      </w:tr>
      <w:tr w:rsidR="00580939" w14:paraId="740D7970" w14:textId="77777777" w:rsidTr="00CA7F54">
        <w:tc>
          <w:tcPr>
            <w:tcW w:w="5098" w:type="dxa"/>
          </w:tcPr>
          <w:p w14:paraId="24EFD2AE" w14:textId="574CEA6F" w:rsidR="000A4EF7" w:rsidRPr="000A4EF7" w:rsidRDefault="00631733" w:rsidP="000A4EF7">
            <w:pPr>
              <w:spacing w:line="256" w:lineRule="auto"/>
              <w:rPr>
                <w:rFonts w:ascii="Calibri" w:eastAsia="Calibri" w:hAnsi="Calibri" w:cs="Times New Roman"/>
                <w:b/>
                <w:bCs/>
                <w:sz w:val="28"/>
              </w:rPr>
            </w:pPr>
            <w:r>
              <w:rPr>
                <w:rFonts w:ascii="Calibri" w:eastAsia="Calibri" w:hAnsi="Calibri" w:cs="Times New Roman"/>
                <w:b/>
                <w:bCs/>
                <w:sz w:val="28"/>
              </w:rPr>
              <w:t xml:space="preserve">PSHE </w:t>
            </w:r>
            <w:r w:rsidRPr="00631733">
              <w:rPr>
                <w:rFonts w:ascii="Calibri" w:eastAsia="Calibri" w:hAnsi="Calibri" w:cs="Times New Roman"/>
                <w:bCs/>
                <w:sz w:val="28"/>
              </w:rPr>
              <w:t>– money matters</w:t>
            </w:r>
          </w:p>
          <w:p w14:paraId="52921150" w14:textId="77777777" w:rsidR="003D688D" w:rsidRDefault="00631733" w:rsidP="00F27E5E">
            <w:pPr>
              <w:spacing w:line="256" w:lineRule="auto"/>
              <w:jc w:val="both"/>
              <w:rPr>
                <w:rFonts w:ascii="Calibri" w:eastAsia="Calibri" w:hAnsi="Calibri" w:cs="Calibri"/>
              </w:rPr>
            </w:pPr>
            <w:r>
              <w:rPr>
                <w:rFonts w:ascii="Calibri" w:eastAsia="Calibri" w:hAnsi="Calibri" w:cs="Calibri"/>
                <w:i/>
              </w:rPr>
              <w:t>Look after the pennies, and the pounds will look after themselves.</w:t>
            </w:r>
            <w:r w:rsidR="000A4EF7" w:rsidRPr="000A4EF7">
              <w:rPr>
                <w:rFonts w:ascii="Calibri" w:eastAsia="Calibri" w:hAnsi="Calibri" w:cs="Calibri"/>
              </w:rPr>
              <w:t xml:space="preserve"> </w:t>
            </w:r>
          </w:p>
          <w:p w14:paraId="129ADC50" w14:textId="0663003A" w:rsidR="00C11B87" w:rsidRDefault="00631733" w:rsidP="00F27E5E">
            <w:pPr>
              <w:spacing w:line="256" w:lineRule="auto"/>
              <w:jc w:val="both"/>
              <w:rPr>
                <w:rFonts w:ascii="Calibri" w:eastAsia="Calibri" w:hAnsi="Calibri" w:cs="Calibri"/>
              </w:rPr>
            </w:pPr>
            <w:r>
              <w:rPr>
                <w:rFonts w:ascii="Calibri" w:eastAsia="Calibri" w:hAnsi="Calibri" w:cs="Calibri"/>
              </w:rPr>
              <w:t>What do you think this means?</w:t>
            </w:r>
            <w:r w:rsidR="00BE7509">
              <w:rPr>
                <w:rFonts w:ascii="Calibri" w:eastAsia="Calibri" w:hAnsi="Calibri" w:cs="Calibri"/>
              </w:rPr>
              <w:t xml:space="preserve"> Is it good advice? Do you think it is true?</w:t>
            </w:r>
            <w:r w:rsidR="00B824D3">
              <w:rPr>
                <w:rFonts w:ascii="Calibri" w:eastAsia="Calibri" w:hAnsi="Calibri" w:cs="Calibri"/>
              </w:rPr>
              <w:t xml:space="preserve"> </w:t>
            </w:r>
            <w:r w:rsidR="00BE7509">
              <w:rPr>
                <w:rFonts w:ascii="Calibri" w:eastAsia="Calibri" w:hAnsi="Calibri" w:cs="Calibri"/>
              </w:rPr>
              <w:t xml:space="preserve">Our new topic for PSHE is Money Matters. Think of a time when you have really wanted to buy something, but you had to save up for it. What did you do? How long did it take you? </w:t>
            </w:r>
            <w:r w:rsidR="00C11B87">
              <w:rPr>
                <w:rFonts w:ascii="Calibri" w:eastAsia="Calibri" w:hAnsi="Calibri" w:cs="Calibri"/>
              </w:rPr>
              <w:t xml:space="preserve">How did you feel when you finally had enough money, or, if you haven’t got there yet, how do you think you will feel? </w:t>
            </w:r>
          </w:p>
          <w:p w14:paraId="23111B87" w14:textId="7A444CB9" w:rsidR="00BE7509" w:rsidRDefault="00C11B87" w:rsidP="00F27E5E">
            <w:pPr>
              <w:spacing w:line="256" w:lineRule="auto"/>
              <w:jc w:val="both"/>
              <w:rPr>
                <w:rFonts w:ascii="Calibri" w:eastAsia="Calibri" w:hAnsi="Calibri" w:cs="Calibri"/>
              </w:rPr>
            </w:pPr>
            <w:r>
              <w:rPr>
                <w:rFonts w:ascii="Calibri" w:eastAsia="Calibri" w:hAnsi="Calibri" w:cs="Calibri"/>
              </w:rPr>
              <w:t xml:space="preserve">The Big Question: </w:t>
            </w:r>
            <w:r w:rsidR="00BE7509">
              <w:rPr>
                <w:rFonts w:ascii="Calibri" w:eastAsia="Calibri" w:hAnsi="Calibri" w:cs="Calibri"/>
              </w:rPr>
              <w:t>Why is it important to save</w:t>
            </w:r>
            <w:r>
              <w:rPr>
                <w:rFonts w:ascii="Calibri" w:eastAsia="Calibri" w:hAnsi="Calibri" w:cs="Calibri"/>
              </w:rPr>
              <w:t xml:space="preserve">? </w:t>
            </w:r>
          </w:p>
          <w:p w14:paraId="42CACD24" w14:textId="77777777" w:rsidR="00C11B87" w:rsidRDefault="00C94C5B" w:rsidP="00F27E5E">
            <w:pPr>
              <w:spacing w:line="256" w:lineRule="auto"/>
              <w:jc w:val="both"/>
            </w:pPr>
            <w:hyperlink r:id="rId19" w:history="1">
              <w:r w:rsidR="00C11B87">
                <w:rPr>
                  <w:rStyle w:val="Hyperlink"/>
                </w:rPr>
                <w:t>https://www.valuesmoneyandme.co.uk/teachers/i-want-it-ks2</w:t>
              </w:r>
            </w:hyperlink>
          </w:p>
          <w:p w14:paraId="508737B4" w14:textId="7D1476EE" w:rsidR="00C11B87" w:rsidRDefault="00C11B87" w:rsidP="00C11B87">
            <w:pPr>
              <w:spacing w:line="256" w:lineRule="auto"/>
              <w:jc w:val="both"/>
            </w:pPr>
            <w:r>
              <w:t>There are some nice activities for you, and lesson plans for your parents to have a look at on this site.</w:t>
            </w:r>
          </w:p>
          <w:p w14:paraId="31490811" w14:textId="3C880EE6" w:rsidR="00B824D3" w:rsidRDefault="00C11B87" w:rsidP="00B824D3">
            <w:pPr>
              <w:spacing w:line="256" w:lineRule="auto"/>
              <w:jc w:val="center"/>
            </w:pPr>
            <w:r>
              <w:t>Something to think about – who do you agree with?</w:t>
            </w:r>
          </w:p>
          <w:p w14:paraId="4AEC84F3" w14:textId="4AB0691E" w:rsidR="00B824D3" w:rsidRDefault="00B824D3" w:rsidP="00B824D3">
            <w:pPr>
              <w:spacing w:line="256" w:lineRule="auto"/>
              <w:jc w:val="center"/>
            </w:pPr>
            <w:r>
              <w:rPr>
                <w:noProof/>
                <w:lang w:eastAsia="en-GB"/>
              </w:rPr>
              <mc:AlternateContent>
                <mc:Choice Requires="wps">
                  <w:drawing>
                    <wp:anchor distT="0" distB="0" distL="114300" distR="114300" simplePos="0" relativeHeight="251693056" behindDoc="0" locked="0" layoutInCell="1" allowOverlap="1" wp14:anchorId="3548AEA2" wp14:editId="0148F818">
                      <wp:simplePos x="0" y="0"/>
                      <wp:positionH relativeFrom="column">
                        <wp:posOffset>1711325</wp:posOffset>
                      </wp:positionH>
                      <wp:positionV relativeFrom="paragraph">
                        <wp:posOffset>38735</wp:posOffset>
                      </wp:positionV>
                      <wp:extent cx="1348740" cy="1051560"/>
                      <wp:effectExtent l="19050" t="19050" r="41910" b="110490"/>
                      <wp:wrapNone/>
                      <wp:docPr id="16" name="Oval Callout 16"/>
                      <wp:cNvGraphicFramePr/>
                      <a:graphic xmlns:a="http://schemas.openxmlformats.org/drawingml/2006/main">
                        <a:graphicData uri="http://schemas.microsoft.com/office/word/2010/wordprocessingShape">
                          <wps:wsp>
                            <wps:cNvSpPr/>
                            <wps:spPr>
                              <a:xfrm>
                                <a:off x="0" y="0"/>
                                <a:ext cx="1348740" cy="1051560"/>
                              </a:xfrm>
                              <a:prstGeom prst="wedgeEllipseCallout">
                                <a:avLst>
                                  <a:gd name="adj1" fmla="val -22316"/>
                                  <a:gd name="adj2" fmla="val 583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CAF83F" w14:textId="1231054E" w:rsidR="00B824D3" w:rsidRPr="00B824D3" w:rsidRDefault="00B824D3" w:rsidP="00B824D3">
                                  <w:pPr>
                                    <w:spacing w:line="256" w:lineRule="auto"/>
                                    <w:rPr>
                                      <w:sz w:val="20"/>
                                    </w:rPr>
                                  </w:pPr>
                                  <w:r w:rsidRPr="00B824D3">
                                    <w:rPr>
                                      <w:color w:val="7030A0"/>
                                      <w:sz w:val="20"/>
                                    </w:rPr>
                                    <w:t xml:space="preserve">We should just do chores to </w:t>
                                  </w:r>
                                  <w:r>
                                    <w:rPr>
                                      <w:color w:val="7030A0"/>
                                      <w:sz w:val="20"/>
                                    </w:rPr>
                                    <w:t xml:space="preserve">be </w:t>
                                  </w:r>
                                  <w:r w:rsidRPr="00B824D3">
                                    <w:rPr>
                                      <w:color w:val="7030A0"/>
                                      <w:sz w:val="20"/>
                                    </w:rPr>
                                    <w:t>help</w:t>
                                  </w:r>
                                  <w:r>
                                    <w:rPr>
                                      <w:color w:val="7030A0"/>
                                      <w:sz w:val="20"/>
                                    </w:rPr>
                                    <w:t>ful</w:t>
                                  </w:r>
                                  <w:r w:rsidRPr="00B824D3">
                                    <w:rPr>
                                      <w:color w:val="7030A0"/>
                                      <w:sz w:val="20"/>
                                    </w:rPr>
                                    <w:t xml:space="preserve">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8AEA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6" o:spid="_x0000_s1026" type="#_x0000_t63" style="position:absolute;left:0;text-align:left;margin-left:134.75pt;margin-top:3.05pt;width:106.2pt;height:8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" adj="5980,23401" filled="f" strokecolor="#1f4d78 [1604]" strokeweight="1pt">
                      <v:textbox>
                        <w:txbxContent>
                          <w:p w14:paraId="42CAF83F" w14:textId="1231054E" w:rsidR="00B824D3" w:rsidRPr="00B824D3" w:rsidRDefault="00B824D3" w:rsidP="00B824D3">
                            <w:pPr>
                              <w:spacing w:line="256" w:lineRule="auto"/>
                              <w:rPr>
                                <w:sz w:val="20"/>
                              </w:rPr>
                            </w:pPr>
                            <w:r w:rsidRPr="00B824D3">
                              <w:rPr>
                                <w:color w:val="7030A0"/>
                                <w:sz w:val="20"/>
                              </w:rPr>
                              <w:t xml:space="preserve">We should just do </w:t>
                            </w:r>
                            <w:r w:rsidRPr="00B824D3">
                              <w:rPr>
                                <w:color w:val="7030A0"/>
                                <w:sz w:val="20"/>
                              </w:rPr>
                              <w:t xml:space="preserve">chores to </w:t>
                            </w:r>
                            <w:r>
                              <w:rPr>
                                <w:color w:val="7030A0"/>
                                <w:sz w:val="20"/>
                              </w:rPr>
                              <w:t xml:space="preserve">be </w:t>
                            </w:r>
                            <w:r w:rsidRPr="00B824D3">
                              <w:rPr>
                                <w:color w:val="7030A0"/>
                                <w:sz w:val="20"/>
                              </w:rPr>
                              <w:t>help</w:t>
                            </w:r>
                            <w:r>
                              <w:rPr>
                                <w:color w:val="7030A0"/>
                                <w:sz w:val="20"/>
                              </w:rPr>
                              <w:t>ful</w:t>
                            </w:r>
                            <w:r w:rsidRPr="00B824D3">
                              <w:rPr>
                                <w:color w:val="7030A0"/>
                                <w:sz w:val="20"/>
                              </w:rPr>
                              <w:t xml:space="preserve"> at home.</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EE5939D" wp14:editId="545AAF85">
                      <wp:simplePos x="0" y="0"/>
                      <wp:positionH relativeFrom="column">
                        <wp:posOffset>57785</wp:posOffset>
                      </wp:positionH>
                      <wp:positionV relativeFrom="paragraph">
                        <wp:posOffset>31115</wp:posOffset>
                      </wp:positionV>
                      <wp:extent cx="1356360" cy="1043940"/>
                      <wp:effectExtent l="19050" t="19050" r="34290" b="118110"/>
                      <wp:wrapNone/>
                      <wp:docPr id="17" name="Oval Callout 17"/>
                      <wp:cNvGraphicFramePr/>
                      <a:graphic xmlns:a="http://schemas.openxmlformats.org/drawingml/2006/main">
                        <a:graphicData uri="http://schemas.microsoft.com/office/word/2010/wordprocessingShape">
                          <wps:wsp>
                            <wps:cNvSpPr/>
                            <wps:spPr>
                              <a:xfrm>
                                <a:off x="0" y="0"/>
                                <a:ext cx="1356360" cy="1043940"/>
                              </a:xfrm>
                              <a:prstGeom prst="wedgeEllipseCallout">
                                <a:avLst>
                                  <a:gd name="adj1" fmla="val 27141"/>
                                  <a:gd name="adj2" fmla="val 5848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0753B1" w14:textId="66008432" w:rsidR="00B824D3" w:rsidRPr="00B824D3" w:rsidRDefault="00B824D3" w:rsidP="00B824D3">
                                  <w:pPr>
                                    <w:spacing w:after="0" w:line="256" w:lineRule="auto"/>
                                    <w:rPr>
                                      <w:rFonts w:ascii="Calibri" w:eastAsia="Calibri" w:hAnsi="Calibri" w:cs="Calibri"/>
                                      <w:sz w:val="20"/>
                                    </w:rPr>
                                  </w:pPr>
                                  <w:r w:rsidRPr="00B824D3">
                                    <w:rPr>
                                      <w:color w:val="FF0066"/>
                                      <w:sz w:val="20"/>
                                    </w:rPr>
                                    <w:t>We should always be paid for chores</w:t>
                                  </w:r>
                                  <w:r>
                                    <w:rPr>
                                      <w:sz w:val="20"/>
                                    </w:rPr>
                                    <w:t xml:space="preserve"> </w:t>
                                  </w:r>
                                  <w:r w:rsidRPr="00B824D3">
                                    <w:rPr>
                                      <w:color w:val="FF0066"/>
                                      <w:sz w:val="20"/>
                                    </w:rPr>
                                    <w:t xml:space="preserve">–it is like work! </w:t>
                                  </w:r>
                                </w:p>
                                <w:p w14:paraId="390D9F4D" w14:textId="77777777" w:rsidR="00B824D3" w:rsidRDefault="00B824D3" w:rsidP="00B82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939D" id="Oval Callout 17" o:spid="_x0000_s1027" type="#_x0000_t63" style="position:absolute;left:0;text-align:left;margin-left:4.55pt;margin-top:2.45pt;width:106.8pt;height:8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" adj="16662,23433" filled="f" strokecolor="#1f4d78 [1604]" strokeweight="1pt">
                      <v:textbox>
                        <w:txbxContent>
                          <w:p w14:paraId="590753B1" w14:textId="66008432" w:rsidR="00B824D3" w:rsidRPr="00B824D3" w:rsidRDefault="00B824D3" w:rsidP="00B824D3">
                            <w:pPr>
                              <w:spacing w:after="0" w:line="256" w:lineRule="auto"/>
                              <w:rPr>
                                <w:rFonts w:ascii="Calibri" w:eastAsia="Calibri" w:hAnsi="Calibri" w:cs="Calibri"/>
                                <w:sz w:val="20"/>
                              </w:rPr>
                            </w:pPr>
                            <w:r w:rsidRPr="00B824D3">
                              <w:rPr>
                                <w:color w:val="FF0066"/>
                                <w:sz w:val="20"/>
                              </w:rPr>
                              <w:t xml:space="preserve">We should </w:t>
                            </w:r>
                            <w:r w:rsidRPr="00B824D3">
                              <w:rPr>
                                <w:color w:val="FF0066"/>
                                <w:sz w:val="20"/>
                              </w:rPr>
                              <w:t xml:space="preserve">always </w:t>
                            </w:r>
                            <w:r w:rsidRPr="00B824D3">
                              <w:rPr>
                                <w:color w:val="FF0066"/>
                                <w:sz w:val="20"/>
                              </w:rPr>
                              <w:t>be paid for chores</w:t>
                            </w:r>
                            <w:r>
                              <w:rPr>
                                <w:sz w:val="20"/>
                              </w:rPr>
                              <w:t xml:space="preserve"> </w:t>
                            </w:r>
                            <w:r w:rsidRPr="00B824D3">
                              <w:rPr>
                                <w:color w:val="FF0066"/>
                                <w:sz w:val="20"/>
                              </w:rPr>
                              <w:t>–it is like work!</w:t>
                            </w:r>
                            <w:r w:rsidRPr="00B824D3">
                              <w:rPr>
                                <w:color w:val="FF0066"/>
                                <w:sz w:val="20"/>
                              </w:rPr>
                              <w:t xml:space="preserve"> </w:t>
                            </w:r>
                          </w:p>
                          <w:p w14:paraId="390D9F4D" w14:textId="77777777" w:rsidR="00B824D3" w:rsidRDefault="00B824D3" w:rsidP="00B824D3">
                            <w:pPr>
                              <w:jc w:val="center"/>
                            </w:pPr>
                          </w:p>
                        </w:txbxContent>
                      </v:textbox>
                    </v:shape>
                  </w:pict>
                </mc:Fallback>
              </mc:AlternateContent>
            </w:r>
          </w:p>
          <w:p w14:paraId="37BE1983" w14:textId="77777777" w:rsidR="00B824D3" w:rsidRDefault="00B824D3" w:rsidP="00B824D3">
            <w:pPr>
              <w:spacing w:line="256" w:lineRule="auto"/>
              <w:jc w:val="center"/>
            </w:pPr>
          </w:p>
          <w:p w14:paraId="0C3E997F" w14:textId="77777777" w:rsidR="00B824D3" w:rsidRDefault="00B824D3" w:rsidP="00B824D3">
            <w:pPr>
              <w:spacing w:line="256" w:lineRule="auto"/>
              <w:jc w:val="center"/>
            </w:pPr>
          </w:p>
          <w:p w14:paraId="29B3043D" w14:textId="77777777" w:rsidR="00B824D3" w:rsidRDefault="00B824D3" w:rsidP="00B824D3">
            <w:pPr>
              <w:spacing w:line="256" w:lineRule="auto"/>
              <w:jc w:val="center"/>
            </w:pPr>
          </w:p>
          <w:p w14:paraId="177FCFD9" w14:textId="51671589" w:rsidR="00B824D3" w:rsidRDefault="00B824D3" w:rsidP="00B824D3">
            <w:pPr>
              <w:spacing w:line="256" w:lineRule="auto"/>
              <w:jc w:val="center"/>
            </w:pPr>
          </w:p>
          <w:p w14:paraId="7AB21A5C" w14:textId="77777777" w:rsidR="00B824D3" w:rsidRDefault="00B824D3" w:rsidP="00B824D3">
            <w:pPr>
              <w:spacing w:line="256" w:lineRule="auto"/>
              <w:jc w:val="center"/>
            </w:pPr>
          </w:p>
          <w:p w14:paraId="7A18DDF4" w14:textId="3287A02A" w:rsidR="00C11B87" w:rsidRPr="00C67350" w:rsidRDefault="00B824D3" w:rsidP="00C67350">
            <w:pPr>
              <w:spacing w:line="256" w:lineRule="auto"/>
              <w:jc w:val="center"/>
            </w:pPr>
            <w:r>
              <w:rPr>
                <w:noProof/>
                <w:sz w:val="24"/>
                <w:szCs w:val="24"/>
                <w:lang w:eastAsia="en-GB"/>
              </w:rPr>
              <w:t xml:space="preserve"> </w:t>
            </w:r>
            <w:r>
              <w:rPr>
                <w:noProof/>
                <w:sz w:val="24"/>
                <w:szCs w:val="24"/>
                <w:lang w:eastAsia="en-GB"/>
              </w:rPr>
              <w:drawing>
                <wp:inline distT="0" distB="0" distL="0" distR="0" wp14:anchorId="5123E0ED" wp14:editId="6878CA5F">
                  <wp:extent cx="1853505" cy="8305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l_570xN.421814762_6p0v[1].jpg"/>
                          <pic:cNvPicPr/>
                        </pic:nvPicPr>
                        <pic:blipFill rotWithShape="1">
                          <a:blip r:embed="rId20">
                            <a:extLst>
                              <a:ext uri="{28A0092B-C50C-407E-A947-70E740481C1C}">
                                <a14:useLocalDpi xmlns:a14="http://schemas.microsoft.com/office/drawing/2010/main" val="0"/>
                              </a:ext>
                            </a:extLst>
                          </a:blip>
                          <a:srcRect l="2526" t="2815" r="37965" b="69037"/>
                          <a:stretch/>
                        </pic:blipFill>
                        <pic:spPr bwMode="auto">
                          <a:xfrm>
                            <a:off x="0" y="0"/>
                            <a:ext cx="1885456" cy="844898"/>
                          </a:xfrm>
                          <a:prstGeom prst="rect">
                            <a:avLst/>
                          </a:prstGeom>
                          <a:ln>
                            <a:noFill/>
                          </a:ln>
                          <a:extLst>
                            <a:ext uri="{53640926-AAD7-44D8-BBD7-CCE9431645EC}">
                              <a14:shadowObscured xmlns:a14="http://schemas.microsoft.com/office/drawing/2010/main"/>
                            </a:ext>
                          </a:extLst>
                        </pic:spPr>
                      </pic:pic>
                    </a:graphicData>
                  </a:graphic>
                </wp:inline>
              </w:drawing>
            </w:r>
          </w:p>
        </w:tc>
        <w:tc>
          <w:tcPr>
            <w:tcW w:w="5358" w:type="dxa"/>
          </w:tcPr>
          <w:p w14:paraId="2707C910" w14:textId="2E87870F" w:rsidR="00B84C09" w:rsidRDefault="00313136" w:rsidP="00B66951">
            <w:pPr>
              <w:rPr>
                <w:b/>
                <w:sz w:val="28"/>
              </w:rPr>
            </w:pPr>
            <w:r>
              <w:rPr>
                <w:b/>
                <w:sz w:val="28"/>
              </w:rPr>
              <w:t>Other learning</w:t>
            </w:r>
          </w:p>
          <w:p w14:paraId="1DD9CC6D" w14:textId="0A1923A6" w:rsidR="007205DD" w:rsidRPr="00EA36EA" w:rsidRDefault="007205DD" w:rsidP="002101DF">
            <w:pPr>
              <w:jc w:val="both"/>
              <w:rPr>
                <w:rFonts w:cstheme="minorHAnsi"/>
                <w:u w:val="single"/>
              </w:rPr>
            </w:pPr>
            <w:r w:rsidRPr="00EA36EA">
              <w:rPr>
                <w:rFonts w:cstheme="minorHAnsi"/>
                <w:u w:val="single"/>
              </w:rPr>
              <w:t>Music</w:t>
            </w:r>
          </w:p>
          <w:p w14:paraId="01793EA5" w14:textId="7EB4E3D0" w:rsidR="007205DD" w:rsidRPr="00EA36EA" w:rsidRDefault="007205DD" w:rsidP="002101DF">
            <w:pPr>
              <w:jc w:val="both"/>
              <w:rPr>
                <w:rFonts w:cstheme="minorHAnsi"/>
                <w:highlight w:val="yellow"/>
              </w:rPr>
            </w:pPr>
            <w:r w:rsidRPr="00EA36EA">
              <w:rPr>
                <w:rFonts w:cstheme="minorHAnsi"/>
                <w:color w:val="201F1E"/>
                <w:shd w:val="clear" w:color="auto" w:fill="FFFFFF"/>
              </w:rPr>
              <w:t>BBC Ten Pieces at home has a really lovely activity this week</w:t>
            </w:r>
            <w:r w:rsidR="00EA36EA" w:rsidRPr="00EA36EA">
              <w:rPr>
                <w:rFonts w:cstheme="minorHAnsi"/>
                <w:color w:val="201F1E"/>
                <w:shd w:val="clear" w:color="auto" w:fill="FFFFFF"/>
              </w:rPr>
              <w:t>, as is part of their BBC Music and Dementia Initiative</w:t>
            </w:r>
            <w:r w:rsidRPr="00EA36EA">
              <w:rPr>
                <w:rFonts w:cstheme="minorHAnsi"/>
                <w:color w:val="201F1E"/>
                <w:shd w:val="clear" w:color="auto" w:fill="FFFFFF"/>
              </w:rPr>
              <w:t>.  It is based on Elgar’s Enigma Variations with a creative activity.</w:t>
            </w:r>
          </w:p>
          <w:p w14:paraId="3AE35B95" w14:textId="11CC08CB" w:rsidR="00BE7509" w:rsidRPr="00EA36EA" w:rsidRDefault="00C94C5B" w:rsidP="002101DF">
            <w:pPr>
              <w:jc w:val="both"/>
              <w:rPr>
                <w:rFonts w:cstheme="minorHAnsi"/>
                <w:highlight w:val="yellow"/>
              </w:rPr>
            </w:pPr>
            <w:hyperlink r:id="rId21" w:tgtFrame="_blank" w:history="1">
              <w:r w:rsidR="007205DD" w:rsidRPr="00EA36EA">
                <w:rPr>
                  <w:rFonts w:cstheme="minorHAnsi"/>
                  <w:color w:val="0000FF"/>
                  <w:u w:val="single"/>
                  <w:bdr w:val="none" w:sz="0" w:space="0" w:color="auto" w:frame="1"/>
                </w:rPr>
                <w:t>https://www.bbc.co.uk/teach/ten-pieces/watch-this-do-this-weekly-activities/zjy3382</w:t>
              </w:r>
            </w:hyperlink>
          </w:p>
          <w:p w14:paraId="04288392" w14:textId="77777777" w:rsidR="00AE241B" w:rsidRPr="00E1536B" w:rsidRDefault="00AE241B" w:rsidP="002101DF">
            <w:pPr>
              <w:jc w:val="both"/>
              <w:rPr>
                <w:highlight w:val="yellow"/>
              </w:rPr>
            </w:pPr>
          </w:p>
          <w:p w14:paraId="303ADC4D" w14:textId="77777777" w:rsidR="00807491" w:rsidRDefault="00807491" w:rsidP="002101DF">
            <w:pPr>
              <w:jc w:val="both"/>
              <w:rPr>
                <w:sz w:val="24"/>
                <w:szCs w:val="24"/>
              </w:rPr>
            </w:pPr>
          </w:p>
          <w:p w14:paraId="53C4C98A" w14:textId="77777777" w:rsidR="00807491" w:rsidRPr="00C67350" w:rsidRDefault="00D3722C" w:rsidP="002101DF">
            <w:pPr>
              <w:jc w:val="both"/>
              <w:rPr>
                <w:szCs w:val="24"/>
                <w:u w:val="single"/>
              </w:rPr>
            </w:pPr>
            <w:r w:rsidRPr="00C67350">
              <w:rPr>
                <w:szCs w:val="24"/>
                <w:u w:val="single"/>
              </w:rPr>
              <w:t>Plastic Pollution</w:t>
            </w:r>
          </w:p>
          <w:p w14:paraId="6A5ECED6" w14:textId="77777777" w:rsidR="00D3722C" w:rsidRDefault="00D3722C" w:rsidP="002101DF">
            <w:pPr>
              <w:jc w:val="both"/>
              <w:rPr>
                <w:szCs w:val="24"/>
              </w:rPr>
            </w:pPr>
            <w:r w:rsidRPr="00C67350">
              <w:rPr>
                <w:szCs w:val="24"/>
              </w:rPr>
              <w:t xml:space="preserve">Samira sent me an </w:t>
            </w:r>
            <w:r w:rsidR="00C67350" w:rsidRPr="00C67350">
              <w:rPr>
                <w:szCs w:val="24"/>
              </w:rPr>
              <w:t xml:space="preserve">AMAZING </w:t>
            </w:r>
            <w:r w:rsidRPr="00C67350">
              <w:rPr>
                <w:szCs w:val="24"/>
              </w:rPr>
              <w:t xml:space="preserve">pamphlet about plastic this week and one of her suggestions was to upcycle plastic rather than throw it away. </w:t>
            </w:r>
            <w:r w:rsidR="00C67350" w:rsidRPr="00C67350">
              <w:rPr>
                <w:szCs w:val="24"/>
              </w:rPr>
              <w:t xml:space="preserve">What </w:t>
            </w:r>
            <w:r w:rsidR="00C67350" w:rsidRPr="00C67350">
              <w:rPr>
                <w:i/>
                <w:szCs w:val="24"/>
              </w:rPr>
              <w:t>useful</w:t>
            </w:r>
            <w:r w:rsidR="00C67350" w:rsidRPr="00C67350">
              <w:rPr>
                <w:szCs w:val="24"/>
              </w:rPr>
              <w:t xml:space="preserve"> thing can </w:t>
            </w:r>
            <w:r w:rsidR="00C67350" w:rsidRPr="00C67350">
              <w:rPr>
                <w:i/>
                <w:szCs w:val="24"/>
              </w:rPr>
              <w:t>you</w:t>
            </w:r>
            <w:r w:rsidR="00C67350" w:rsidRPr="00C67350">
              <w:rPr>
                <w:szCs w:val="24"/>
              </w:rPr>
              <w:t xml:space="preserve"> make from an old bottle or plastic container, instead of throwing it away? What about making an </w:t>
            </w:r>
            <w:r w:rsidR="00C67350" w:rsidRPr="00C67350">
              <w:rPr>
                <w:i/>
                <w:szCs w:val="24"/>
              </w:rPr>
              <w:t>old</w:t>
            </w:r>
            <w:r w:rsidR="00C67350" w:rsidRPr="00C67350">
              <w:rPr>
                <w:szCs w:val="24"/>
              </w:rPr>
              <w:t xml:space="preserve"> t-shirt bag for shopping instead of using plastic bags?</w:t>
            </w:r>
          </w:p>
          <w:p w14:paraId="5DBED60D" w14:textId="66CC6CDC" w:rsidR="006A4347" w:rsidRDefault="006A4347" w:rsidP="002101DF">
            <w:pPr>
              <w:jc w:val="both"/>
              <w:rPr>
                <w:szCs w:val="24"/>
              </w:rPr>
            </w:pPr>
          </w:p>
          <w:p w14:paraId="4B792510" w14:textId="121FB62F" w:rsidR="006A4347" w:rsidRPr="006A4347" w:rsidRDefault="006A4347" w:rsidP="002101DF">
            <w:pPr>
              <w:jc w:val="both"/>
              <w:rPr>
                <w:szCs w:val="24"/>
                <w:u w:val="single"/>
              </w:rPr>
            </w:pPr>
            <w:r w:rsidRPr="006A4347">
              <w:rPr>
                <w:szCs w:val="24"/>
                <w:u w:val="single"/>
              </w:rPr>
              <w:t>VE Day</w:t>
            </w:r>
          </w:p>
          <w:p w14:paraId="7D26AA07" w14:textId="59D565B3" w:rsidR="006A4347" w:rsidRDefault="00C94C5B" w:rsidP="006A4347">
            <w:pPr>
              <w:jc w:val="both"/>
              <w:rPr>
                <w:rFonts w:cstheme="minorHAnsi"/>
                <w:color w:val="111111"/>
              </w:rPr>
            </w:pPr>
            <w:r>
              <w:rPr>
                <w:rFonts w:cstheme="minorHAnsi"/>
                <w:szCs w:val="24"/>
              </w:rPr>
              <w:t>O</w:t>
            </w:r>
            <w:bookmarkStart w:id="0" w:name="_GoBack"/>
            <w:bookmarkEnd w:id="0"/>
            <w:r w:rsidR="006A4347">
              <w:rPr>
                <w:rFonts w:cstheme="minorHAnsi"/>
                <w:szCs w:val="24"/>
              </w:rPr>
              <w:t xml:space="preserve">n </w:t>
            </w:r>
            <w:r w:rsidR="006A4347" w:rsidRPr="006A4347">
              <w:rPr>
                <w:rFonts w:cstheme="minorHAnsi"/>
                <w:szCs w:val="24"/>
              </w:rPr>
              <w:t>Friday 8</w:t>
            </w:r>
            <w:r w:rsidR="006A4347" w:rsidRPr="006A4347">
              <w:rPr>
                <w:rFonts w:cstheme="minorHAnsi"/>
                <w:szCs w:val="24"/>
                <w:vertAlign w:val="superscript"/>
              </w:rPr>
              <w:t>th</w:t>
            </w:r>
            <w:r>
              <w:rPr>
                <w:rFonts w:cstheme="minorHAnsi"/>
                <w:szCs w:val="24"/>
              </w:rPr>
              <w:t xml:space="preserve"> May, t</w:t>
            </w:r>
            <w:r w:rsidRPr="006A4347">
              <w:rPr>
                <w:rFonts w:cstheme="minorHAnsi"/>
                <w:szCs w:val="24"/>
              </w:rPr>
              <w:t>here is a bank holiday</w:t>
            </w:r>
            <w:r w:rsidR="006A4347">
              <w:rPr>
                <w:rFonts w:cstheme="minorHAnsi"/>
                <w:szCs w:val="24"/>
              </w:rPr>
              <w:t xml:space="preserve"> </w:t>
            </w:r>
            <w:r w:rsidR="006A4347" w:rsidRPr="006A4347">
              <w:rPr>
                <w:rFonts w:cstheme="minorHAnsi"/>
                <w:szCs w:val="24"/>
              </w:rPr>
              <w:t xml:space="preserve">to </w:t>
            </w:r>
            <w:r w:rsidR="006A4347" w:rsidRPr="00CD76DC">
              <w:rPr>
                <w:rFonts w:cstheme="minorHAnsi"/>
                <w:color w:val="111111"/>
              </w:rPr>
              <w:t>mark the 75th anniversary of the end of the Second World War in Europe.</w:t>
            </w:r>
            <w:r w:rsidR="006A4347">
              <w:rPr>
                <w:rFonts w:cstheme="minorHAnsi"/>
                <w:color w:val="111111"/>
              </w:rPr>
              <w:t xml:space="preserve"> Have a look </w:t>
            </w:r>
            <w:r w:rsidR="006A4347">
              <w:rPr>
                <w:rFonts w:cstheme="minorHAnsi"/>
                <w:color w:val="111111"/>
              </w:rPr>
              <w:t>at</w:t>
            </w:r>
            <w:r w:rsidR="006A4347">
              <w:rPr>
                <w:rFonts w:cstheme="minorHAnsi"/>
                <w:color w:val="111111"/>
              </w:rPr>
              <w:t xml:space="preserve"> these links for some activities</w:t>
            </w:r>
            <w:r w:rsidR="006A4347">
              <w:rPr>
                <w:rFonts w:cstheme="minorHAnsi"/>
                <w:color w:val="111111"/>
              </w:rPr>
              <w:t xml:space="preserve"> and</w:t>
            </w:r>
            <w:r w:rsidR="006A4347">
              <w:rPr>
                <w:rFonts w:cstheme="minorHAnsi"/>
                <w:color w:val="111111"/>
              </w:rPr>
              <w:t xml:space="preserve"> videos to commemorate the anniversary of VE day. </w:t>
            </w:r>
          </w:p>
          <w:p w14:paraId="2A59622B" w14:textId="77777777" w:rsidR="006A4347" w:rsidRPr="006A4347" w:rsidRDefault="006A4347" w:rsidP="006A4347">
            <w:pPr>
              <w:rPr>
                <w:rFonts w:cstheme="minorHAnsi"/>
              </w:rPr>
            </w:pPr>
            <w:hyperlink r:id="rId22" w:history="1">
              <w:r w:rsidRPr="006A4347">
                <w:rPr>
                  <w:rStyle w:val="Hyperlink"/>
                  <w:rFonts w:cstheme="minorHAnsi"/>
                </w:rPr>
                <w:t>https://www.bbc.co.uk/teach/class-clips-video/history-ks2-ve-day/z7xtmfr</w:t>
              </w:r>
            </w:hyperlink>
          </w:p>
          <w:p w14:paraId="4217C551" w14:textId="77777777" w:rsidR="006A4347" w:rsidRPr="006A4347" w:rsidRDefault="006A4347" w:rsidP="006A4347">
            <w:pPr>
              <w:rPr>
                <w:rFonts w:cstheme="minorHAnsi"/>
              </w:rPr>
            </w:pPr>
            <w:hyperlink r:id="rId23" w:history="1">
              <w:r w:rsidRPr="006A4347">
                <w:rPr>
                  <w:rStyle w:val="Hyperlink"/>
                  <w:rFonts w:cstheme="minorHAnsi"/>
                </w:rPr>
                <w:t>https://www.britishlegion.org.uk/get-involved/remembrance/teaching-remembrance</w:t>
              </w:r>
            </w:hyperlink>
          </w:p>
          <w:p w14:paraId="096147D5" w14:textId="5231DB81" w:rsidR="006A4347" w:rsidRPr="00313136" w:rsidRDefault="006A4347" w:rsidP="002101DF">
            <w:pPr>
              <w:jc w:val="both"/>
              <w:rPr>
                <w:sz w:val="24"/>
                <w:szCs w:val="24"/>
              </w:rPr>
            </w:pPr>
          </w:p>
        </w:tc>
      </w:tr>
    </w:tbl>
    <w:p w14:paraId="46AB4ECB" w14:textId="77777777"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0093914" w:rsidR="00B84C09" w:rsidRDefault="00B66951" w:rsidP="00B84C09">
            <w:pPr>
              <w:rPr>
                <w:b/>
                <w:sz w:val="28"/>
              </w:rPr>
            </w:pPr>
            <w:r>
              <w:rPr>
                <w:b/>
                <w:sz w:val="28"/>
              </w:rPr>
              <w:t xml:space="preserve">Daily basic skills and online learning  </w:t>
            </w:r>
          </w:p>
          <w:p w14:paraId="7C609DD9" w14:textId="770C353D" w:rsidR="00034DF0" w:rsidRPr="00D04A3F" w:rsidRDefault="00034DF0" w:rsidP="00034DF0">
            <w:pPr>
              <w:pStyle w:val="ListParagraph"/>
              <w:numPr>
                <w:ilvl w:val="0"/>
                <w:numId w:val="3"/>
              </w:numPr>
              <w:spacing w:line="256" w:lineRule="auto"/>
              <w:jc w:val="both"/>
              <w:rPr>
                <w:rFonts w:cstheme="minorHAnsi"/>
                <w:sz w:val="24"/>
                <w:szCs w:val="26"/>
              </w:rPr>
            </w:pPr>
            <w:r w:rsidRPr="00D04A3F">
              <w:rPr>
                <w:rFonts w:cstheme="minorHAnsi"/>
                <w:sz w:val="24"/>
                <w:szCs w:val="26"/>
              </w:rPr>
              <w:t>Practise times tables regularly, and as divisions. Use TT Rockstars for 10 minutes a day</w:t>
            </w:r>
            <w:r w:rsidR="00D04A3F">
              <w:rPr>
                <w:rFonts w:cstheme="minorHAnsi"/>
                <w:sz w:val="24"/>
                <w:szCs w:val="26"/>
              </w:rPr>
              <w:t>.</w:t>
            </w:r>
          </w:p>
          <w:p w14:paraId="219497B4"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Practise your spellings as handwriting, using the LetterJoin information and login sent home in the Autumn Term to help you. 10 - 15 minutes daily</w:t>
            </w:r>
          </w:p>
          <w:p w14:paraId="5C8C9042" w14:textId="58EE3B21" w:rsid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Reading – independent, or with an adult, 30 minutes daily.</w:t>
            </w:r>
          </w:p>
          <w:p w14:paraId="465F33A2" w14:textId="26617295" w:rsidR="005E350B" w:rsidRPr="00034DF0" w:rsidRDefault="005E350B" w:rsidP="00034DF0">
            <w:pPr>
              <w:pStyle w:val="ListParagraph"/>
              <w:numPr>
                <w:ilvl w:val="0"/>
                <w:numId w:val="3"/>
              </w:numPr>
              <w:spacing w:line="256" w:lineRule="auto"/>
              <w:jc w:val="both"/>
              <w:rPr>
                <w:rFonts w:cstheme="minorHAnsi"/>
                <w:sz w:val="24"/>
                <w:szCs w:val="26"/>
              </w:rPr>
            </w:pPr>
            <w:r>
              <w:rPr>
                <w:rFonts w:cstheme="minorHAnsi"/>
                <w:sz w:val="24"/>
                <w:szCs w:val="26"/>
              </w:rPr>
              <w:t xml:space="preserve">Reading </w:t>
            </w:r>
            <w:proofErr w:type="spellStart"/>
            <w:r>
              <w:rPr>
                <w:rFonts w:cstheme="minorHAnsi"/>
                <w:sz w:val="24"/>
                <w:szCs w:val="26"/>
              </w:rPr>
              <w:t>Eggspress</w:t>
            </w:r>
            <w:proofErr w:type="spellEnd"/>
            <w:r>
              <w:rPr>
                <w:rFonts w:cstheme="minorHAnsi"/>
                <w:sz w:val="24"/>
                <w:szCs w:val="26"/>
              </w:rPr>
              <w:t xml:space="preserve"> – up to 30 minutes</w:t>
            </w:r>
            <w:r w:rsidR="000311DA">
              <w:rPr>
                <w:rFonts w:cstheme="minorHAnsi"/>
                <w:sz w:val="24"/>
                <w:szCs w:val="26"/>
              </w:rPr>
              <w:t>, 4x weekly</w:t>
            </w:r>
          </w:p>
          <w:p w14:paraId="178712D7" w14:textId="77777777" w:rsidR="00034DF0" w:rsidRPr="00034DF0" w:rsidRDefault="00034DF0" w:rsidP="00034DF0">
            <w:pPr>
              <w:pStyle w:val="ListParagraph"/>
              <w:numPr>
                <w:ilvl w:val="0"/>
                <w:numId w:val="3"/>
              </w:numPr>
              <w:spacing w:line="256" w:lineRule="auto"/>
              <w:jc w:val="both"/>
              <w:rPr>
                <w:rFonts w:cstheme="minorHAnsi"/>
                <w:sz w:val="16"/>
                <w:szCs w:val="18"/>
              </w:rPr>
            </w:pPr>
            <w:r w:rsidRPr="00034DF0">
              <w:rPr>
                <w:rFonts w:cstheme="minorHAnsi"/>
                <w:sz w:val="24"/>
                <w:szCs w:val="26"/>
              </w:rPr>
              <w:t xml:space="preserve">Practise spellings from Y5/6 words list and high frequency words. </w:t>
            </w:r>
            <w:r w:rsidRPr="00034DF0">
              <w:rPr>
                <w:rFonts w:cstheme="minorHAnsi"/>
                <w:szCs w:val="24"/>
              </w:rPr>
              <w:t>10 - 15 mins.</w:t>
            </w:r>
          </w:p>
          <w:p w14:paraId="62AC4DF2" w14:textId="5A012265" w:rsidR="00034DF0" w:rsidRDefault="00034DF0" w:rsidP="00754F93">
            <w:pPr>
              <w:spacing w:line="256" w:lineRule="auto"/>
              <w:jc w:val="both"/>
              <w:rPr>
                <w:rFonts w:cstheme="minorHAnsi"/>
                <w:sz w:val="18"/>
                <w:szCs w:val="18"/>
              </w:rPr>
            </w:pPr>
          </w:p>
          <w:p w14:paraId="78916B22" w14:textId="7DC7ED83" w:rsidR="00A23023" w:rsidRDefault="00A23023" w:rsidP="00754F93">
            <w:pPr>
              <w:spacing w:line="256" w:lineRule="auto"/>
              <w:jc w:val="both"/>
              <w:rPr>
                <w:rFonts w:cstheme="minorHAnsi"/>
                <w:sz w:val="18"/>
                <w:szCs w:val="18"/>
              </w:rPr>
            </w:pPr>
          </w:p>
          <w:p w14:paraId="79EFA5A9" w14:textId="77777777" w:rsidR="00A23023" w:rsidRPr="00754F93" w:rsidRDefault="00A23023" w:rsidP="00754F93">
            <w:pPr>
              <w:spacing w:line="256" w:lineRule="auto"/>
              <w:jc w:val="both"/>
              <w:rPr>
                <w:rFonts w:cstheme="minorHAnsi"/>
                <w:sz w:val="18"/>
                <w:szCs w:val="18"/>
              </w:rPr>
            </w:pPr>
          </w:p>
          <w:p w14:paraId="07372F2F" w14:textId="4CB66BEB" w:rsidR="00034DF0" w:rsidRPr="000311DA" w:rsidRDefault="00034DF0" w:rsidP="00034DF0">
            <w:pPr>
              <w:ind w:left="705"/>
              <w:jc w:val="both"/>
              <w:rPr>
                <w:rFonts w:cstheme="minorHAnsi"/>
                <w:b/>
                <w:bCs/>
                <w:sz w:val="24"/>
                <w:szCs w:val="24"/>
              </w:rPr>
            </w:pPr>
            <w:r w:rsidRPr="000311DA">
              <w:rPr>
                <w:rFonts w:cstheme="minorHAnsi"/>
                <w:b/>
                <w:bCs/>
                <w:sz w:val="24"/>
                <w:szCs w:val="24"/>
              </w:rPr>
              <w:lastRenderedPageBreak/>
              <w:t xml:space="preserve">Keep a diary of the activities you do </w:t>
            </w:r>
            <w:r w:rsidRPr="000311DA">
              <w:rPr>
                <w:rFonts w:cstheme="minorHAnsi"/>
                <w:b/>
                <w:bCs/>
                <w:sz w:val="24"/>
                <w:szCs w:val="24"/>
                <w:u w:val="single"/>
              </w:rPr>
              <w:t>every day</w:t>
            </w:r>
            <w:r w:rsidRPr="000311DA">
              <w:rPr>
                <w:rFonts w:cstheme="minorHAnsi"/>
                <w:b/>
                <w:bCs/>
                <w:sz w:val="24"/>
                <w:szCs w:val="24"/>
              </w:rPr>
              <w:t xml:space="preserve">. </w:t>
            </w:r>
          </w:p>
          <w:p w14:paraId="6B19D19F" w14:textId="77777777"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Do not forget to use our ETW rules – Every time we write we:</w:t>
            </w:r>
          </w:p>
          <w:p w14:paraId="588BBFC4"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take pride in our presentation</w:t>
            </w:r>
          </w:p>
          <w:p w14:paraId="0448978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say it, write it, read it</w:t>
            </w:r>
          </w:p>
          <w:p w14:paraId="6FEAAB6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punctuate each sentence correctly</w:t>
            </w:r>
          </w:p>
          <w:p w14:paraId="18BF5F13"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 xml:space="preserve">check that High Frequency Words are spelled accurately. </w:t>
            </w:r>
          </w:p>
          <w:p w14:paraId="7179F0F0" w14:textId="6349B45F" w:rsidR="00A8554C" w:rsidRPr="00034DF0" w:rsidRDefault="00A8554C" w:rsidP="00034DF0">
            <w:pPr>
              <w:rPr>
                <w:rFonts w:ascii="Letter-join Plus 40" w:hAnsi="Letter-join Plus 40"/>
                <w:sz w:val="24"/>
                <w:szCs w:val="24"/>
              </w:rPr>
            </w:pPr>
          </w:p>
          <w:p w14:paraId="23BEEB08" w14:textId="77777777" w:rsidR="00034DF0" w:rsidRPr="00034DF0" w:rsidRDefault="00034DF0" w:rsidP="00034DF0">
            <w:pPr>
              <w:pStyle w:val="ListParagraph"/>
              <w:rPr>
                <w:rFonts w:cstheme="minorHAnsi"/>
                <w:sz w:val="24"/>
                <w:szCs w:val="24"/>
                <w:u w:val="single"/>
              </w:rPr>
            </w:pPr>
            <w:r w:rsidRPr="00034DF0">
              <w:rPr>
                <w:rFonts w:cstheme="minorHAnsi"/>
                <w:sz w:val="24"/>
                <w:szCs w:val="24"/>
                <w:u w:val="single"/>
              </w:rPr>
              <w:t>Websites.</w:t>
            </w:r>
          </w:p>
          <w:p w14:paraId="25497BE9" w14:textId="77777777" w:rsidR="000154A4" w:rsidRDefault="00034DF0" w:rsidP="00034DF0">
            <w:pPr>
              <w:pStyle w:val="ListParagraph"/>
              <w:rPr>
                <w:rFonts w:cstheme="minorHAnsi"/>
                <w:sz w:val="24"/>
                <w:szCs w:val="24"/>
              </w:rPr>
            </w:pPr>
            <w:r w:rsidRPr="00034DF0">
              <w:rPr>
                <w:rFonts w:cstheme="minorHAnsi"/>
                <w:sz w:val="24"/>
                <w:szCs w:val="24"/>
              </w:rPr>
              <w:t>email address for queries about logins</w:t>
            </w:r>
            <w:r w:rsidR="000154A4">
              <w:rPr>
                <w:rFonts w:cstheme="minorHAnsi"/>
                <w:sz w:val="24"/>
                <w:szCs w:val="24"/>
              </w:rPr>
              <w:t>, and to send examples of your work to</w:t>
            </w:r>
            <w:r w:rsidRPr="00034DF0">
              <w:rPr>
                <w:rFonts w:cstheme="minorHAnsi"/>
                <w:sz w:val="24"/>
                <w:szCs w:val="24"/>
              </w:rPr>
              <w:t xml:space="preserve">: </w:t>
            </w:r>
          </w:p>
          <w:p w14:paraId="6E4B4528" w14:textId="0DAEDC92" w:rsidR="00034DF0" w:rsidRPr="00034DF0" w:rsidRDefault="00C94C5B" w:rsidP="00034DF0">
            <w:pPr>
              <w:pStyle w:val="ListParagraph"/>
              <w:rPr>
                <w:rFonts w:cstheme="minorHAnsi"/>
                <w:sz w:val="24"/>
                <w:szCs w:val="24"/>
              </w:rPr>
            </w:pPr>
            <w:hyperlink r:id="rId24" w:history="1">
              <w:r w:rsidR="000154A4" w:rsidRPr="004F073E">
                <w:rPr>
                  <w:rStyle w:val="Hyperlink"/>
                  <w:rFonts w:cstheme="minorHAnsi"/>
                  <w:sz w:val="24"/>
                  <w:szCs w:val="24"/>
                </w:rPr>
                <w:t>year5@lea-pri.herts.sch.uk</w:t>
              </w:r>
            </w:hyperlink>
            <w:r w:rsidR="00034DF0" w:rsidRPr="00034DF0">
              <w:rPr>
                <w:rFonts w:cstheme="minorHAnsi"/>
                <w:sz w:val="24"/>
                <w:szCs w:val="24"/>
              </w:rPr>
              <w:t xml:space="preserve"> </w:t>
            </w:r>
          </w:p>
          <w:p w14:paraId="58A8F2A9" w14:textId="783B1927" w:rsidR="00034DF0" w:rsidRDefault="00034DF0" w:rsidP="00034DF0">
            <w:pPr>
              <w:pStyle w:val="ListParagraph"/>
              <w:rPr>
                <w:rFonts w:cstheme="minorHAnsi"/>
                <w:sz w:val="24"/>
                <w:szCs w:val="24"/>
              </w:rPr>
            </w:pPr>
          </w:p>
          <w:p w14:paraId="64722338" w14:textId="2345155D" w:rsid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Reading </w:t>
            </w:r>
            <w:proofErr w:type="spellStart"/>
            <w:r w:rsidRPr="00034DF0">
              <w:rPr>
                <w:rFonts w:cstheme="minorHAnsi"/>
                <w:sz w:val="24"/>
                <w:szCs w:val="24"/>
              </w:rPr>
              <w:t>Eggspress</w:t>
            </w:r>
            <w:proofErr w:type="spellEnd"/>
            <w:r w:rsidRPr="00034DF0">
              <w:rPr>
                <w:rFonts w:cstheme="minorHAnsi"/>
                <w:sz w:val="24"/>
                <w:szCs w:val="24"/>
              </w:rPr>
              <w:t xml:space="preserve"> </w:t>
            </w:r>
            <w:hyperlink r:id="rId25" w:history="1">
              <w:r w:rsidRPr="00034DF0">
                <w:rPr>
                  <w:rStyle w:val="Hyperlink"/>
                  <w:rFonts w:cstheme="minorHAnsi"/>
                  <w:sz w:val="24"/>
                  <w:szCs w:val="24"/>
                </w:rPr>
                <w:t>https://readingeggspress.co.uk</w:t>
              </w:r>
            </w:hyperlink>
            <w:r w:rsidRPr="00034DF0">
              <w:rPr>
                <w:rFonts w:cstheme="minorHAnsi"/>
                <w:sz w:val="24"/>
                <w:szCs w:val="24"/>
              </w:rPr>
              <w:t xml:space="preserve"> </w:t>
            </w:r>
          </w:p>
          <w:p w14:paraId="2C51483C" w14:textId="776A40F9" w:rsidR="005E350B" w:rsidRDefault="005E350B" w:rsidP="005E350B">
            <w:pPr>
              <w:spacing w:line="256" w:lineRule="auto"/>
              <w:jc w:val="both"/>
              <w:rPr>
                <w:rFonts w:cstheme="minorHAnsi"/>
                <w:sz w:val="24"/>
                <w:szCs w:val="24"/>
              </w:rPr>
            </w:pPr>
          </w:p>
          <w:p w14:paraId="09BE15C8" w14:textId="3E7AB92C" w:rsidR="00034DF0" w:rsidRPr="005E350B" w:rsidRDefault="005E350B" w:rsidP="005E350B">
            <w:pPr>
              <w:pStyle w:val="ListParagraph"/>
              <w:numPr>
                <w:ilvl w:val="0"/>
                <w:numId w:val="3"/>
              </w:numPr>
              <w:spacing w:line="256" w:lineRule="auto"/>
              <w:jc w:val="both"/>
              <w:rPr>
                <w:rFonts w:cstheme="minorHAnsi"/>
                <w:sz w:val="24"/>
                <w:szCs w:val="24"/>
              </w:rPr>
            </w:pPr>
            <w:r>
              <w:rPr>
                <w:rFonts w:cstheme="minorHAnsi"/>
                <w:sz w:val="24"/>
                <w:szCs w:val="24"/>
              </w:rPr>
              <w:t>Mathematics</w:t>
            </w:r>
            <w:r w:rsidRPr="00034DF0">
              <w:rPr>
                <w:rFonts w:cstheme="minorHAnsi"/>
                <w:sz w:val="24"/>
                <w:szCs w:val="24"/>
              </w:rPr>
              <w:t xml:space="preserve"> </w:t>
            </w:r>
            <w:hyperlink r:id="rId26" w:history="1">
              <w:r w:rsidRPr="00817B3F">
                <w:rPr>
                  <w:rFonts w:ascii="Calibri" w:eastAsia="Calibri" w:hAnsi="Calibri" w:cs="Times New Roman"/>
                  <w:color w:val="0563C1" w:themeColor="hyperlink"/>
                  <w:u w:val="single"/>
                </w:rPr>
                <w:t>https://whiterosemaths.com/homelearning/</w:t>
              </w:r>
            </w:hyperlink>
          </w:p>
          <w:p w14:paraId="18A23E84" w14:textId="77777777" w:rsidR="005E350B" w:rsidRPr="00034DF0" w:rsidRDefault="005E350B" w:rsidP="00034DF0">
            <w:pPr>
              <w:pStyle w:val="ListParagraph"/>
              <w:jc w:val="both"/>
              <w:rPr>
                <w:rFonts w:cstheme="minorHAnsi"/>
                <w:sz w:val="24"/>
                <w:szCs w:val="24"/>
              </w:rPr>
            </w:pPr>
          </w:p>
          <w:p w14:paraId="5C56457D" w14:textId="10C12A0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TT Rockstars </w:t>
            </w:r>
            <w:hyperlink r:id="rId27" w:history="1">
              <w:r w:rsidRPr="00034DF0">
                <w:rPr>
                  <w:rStyle w:val="Hyperlink"/>
                  <w:rFonts w:cstheme="minorHAnsi"/>
                  <w:sz w:val="24"/>
                  <w:szCs w:val="24"/>
                </w:rPr>
                <w:t>https://play.ttrockstars.com</w:t>
              </w:r>
            </w:hyperlink>
            <w:r w:rsidRPr="00034DF0">
              <w:rPr>
                <w:rFonts w:cstheme="minorHAnsi"/>
                <w:sz w:val="24"/>
                <w:szCs w:val="24"/>
              </w:rPr>
              <w:t xml:space="preserve"> </w:t>
            </w:r>
          </w:p>
          <w:p w14:paraId="74B4B036" w14:textId="77777777" w:rsidR="00034DF0" w:rsidRPr="00034DF0" w:rsidRDefault="00034DF0" w:rsidP="00034DF0">
            <w:pPr>
              <w:pStyle w:val="ListParagraph"/>
              <w:jc w:val="both"/>
              <w:rPr>
                <w:rFonts w:cstheme="minorHAnsi"/>
                <w:sz w:val="24"/>
                <w:szCs w:val="24"/>
              </w:rPr>
            </w:pPr>
          </w:p>
          <w:p w14:paraId="52D905B8" w14:textId="0204E490"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Education City</w:t>
            </w:r>
            <w:r w:rsidR="005E350B">
              <w:rPr>
                <w:rFonts w:cstheme="minorHAnsi"/>
                <w:sz w:val="24"/>
                <w:szCs w:val="24"/>
              </w:rPr>
              <w:t xml:space="preserve"> </w:t>
            </w:r>
            <w:hyperlink r:id="rId28" w:history="1">
              <w:r w:rsidRPr="004F073E">
                <w:rPr>
                  <w:rStyle w:val="Hyperlink"/>
                  <w:rFonts w:cstheme="minorHAnsi"/>
                  <w:sz w:val="24"/>
                  <w:szCs w:val="24"/>
                </w:rPr>
                <w:t>https://ec1.educationcity.com</w:t>
              </w:r>
            </w:hyperlink>
            <w:r w:rsidRPr="00034DF0">
              <w:rPr>
                <w:rFonts w:cstheme="minorHAnsi"/>
                <w:sz w:val="24"/>
                <w:szCs w:val="24"/>
              </w:rPr>
              <w:t xml:space="preserve"> </w:t>
            </w:r>
          </w:p>
          <w:p w14:paraId="6ABD58A8" w14:textId="77777777" w:rsidR="00034DF0" w:rsidRPr="00034DF0" w:rsidRDefault="00034DF0" w:rsidP="00034DF0">
            <w:pPr>
              <w:pStyle w:val="ListParagraph"/>
              <w:jc w:val="both"/>
              <w:rPr>
                <w:rFonts w:cstheme="minorHAnsi"/>
                <w:sz w:val="24"/>
                <w:szCs w:val="24"/>
              </w:rPr>
            </w:pPr>
          </w:p>
          <w:p w14:paraId="7CFF05AF" w14:textId="429E6A0E"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 xml:space="preserve">Fitter Futures </w:t>
            </w:r>
            <w:hyperlink r:id="rId29" w:history="1">
              <w:r w:rsidRPr="00034DF0">
                <w:rPr>
                  <w:rStyle w:val="Hyperlink"/>
                  <w:rFonts w:cstheme="minorHAnsi"/>
                  <w:sz w:val="24"/>
                  <w:szCs w:val="24"/>
                </w:rPr>
                <w:t>https://app.fitterfuture.com/student/auth/login</w:t>
              </w:r>
            </w:hyperlink>
            <w:r w:rsidRPr="00034DF0">
              <w:rPr>
                <w:rFonts w:cstheme="minorHAnsi"/>
                <w:sz w:val="24"/>
                <w:szCs w:val="24"/>
              </w:rPr>
              <w:t xml:space="preserve"> </w:t>
            </w:r>
          </w:p>
          <w:p w14:paraId="5E8A16EA" w14:textId="77777777" w:rsidR="00034DF0" w:rsidRPr="00034DF0" w:rsidRDefault="00034DF0" w:rsidP="00034DF0">
            <w:pPr>
              <w:pStyle w:val="ListParagraph"/>
              <w:rPr>
                <w:rFonts w:cstheme="minorHAnsi"/>
                <w:sz w:val="24"/>
                <w:szCs w:val="24"/>
              </w:rPr>
            </w:pPr>
          </w:p>
          <w:p w14:paraId="729DF116" w14:textId="7777777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LetterJoin </w:t>
            </w:r>
            <w:hyperlink r:id="rId30" w:history="1">
              <w:r w:rsidRPr="00034DF0">
                <w:rPr>
                  <w:rStyle w:val="Hyperlink"/>
                  <w:rFonts w:cstheme="minorHAnsi"/>
                  <w:color w:val="0000FF"/>
                  <w:sz w:val="24"/>
                  <w:szCs w:val="24"/>
                </w:rPr>
                <w:t>https://www.letterjoin.co.uk/</w:t>
              </w:r>
            </w:hyperlink>
            <w:r w:rsidRPr="00034DF0">
              <w:rPr>
                <w:rFonts w:cstheme="minorHAnsi"/>
                <w:sz w:val="24"/>
                <w:szCs w:val="24"/>
              </w:rPr>
              <w:t xml:space="preserve">  </w:t>
            </w:r>
          </w:p>
          <w:p w14:paraId="5A7A0DFE" w14:textId="4C7CA309" w:rsidR="00034DF0" w:rsidRPr="00B84C09" w:rsidRDefault="00034DF0" w:rsidP="00B84C09">
            <w:pPr>
              <w:rPr>
                <w:b/>
                <w:sz w:val="28"/>
              </w:rPr>
            </w:pPr>
          </w:p>
        </w:tc>
      </w:tr>
    </w:tbl>
    <w:p w14:paraId="644A25EB" w14:textId="1226EE08" w:rsidR="00C1403A" w:rsidRPr="00B84C09" w:rsidRDefault="00C1403A" w:rsidP="00C1403A">
      <w:pPr>
        <w:jc w:val="center"/>
        <w:rPr>
          <w:sz w:val="28"/>
        </w:rPr>
      </w:pPr>
    </w:p>
    <w:sectPr w:rsidR="00C1403A" w:rsidRPr="00B84C09" w:rsidSect="00B84C09">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5DD8" w14:textId="77777777" w:rsidR="003403A4" w:rsidRDefault="003403A4" w:rsidP="00B84C09">
      <w:pPr>
        <w:spacing w:after="0" w:line="240" w:lineRule="auto"/>
      </w:pPr>
      <w:r>
        <w:separator/>
      </w:r>
    </w:p>
  </w:endnote>
  <w:endnote w:type="continuationSeparator" w:id="0">
    <w:p w14:paraId="52D4391A" w14:textId="77777777" w:rsidR="003403A4" w:rsidRDefault="003403A4"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B32B" w14:textId="77777777" w:rsidR="003403A4" w:rsidRDefault="003403A4" w:rsidP="00B84C09">
      <w:pPr>
        <w:spacing w:after="0" w:line="240" w:lineRule="auto"/>
      </w:pPr>
      <w:r>
        <w:separator/>
      </w:r>
    </w:p>
  </w:footnote>
  <w:footnote w:type="continuationSeparator" w:id="0">
    <w:p w14:paraId="2EE6E824" w14:textId="77777777" w:rsidR="003403A4" w:rsidRDefault="003403A4"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1193A"/>
    <w:rsid w:val="000154A4"/>
    <w:rsid w:val="00027B37"/>
    <w:rsid w:val="000311DA"/>
    <w:rsid w:val="00034DF0"/>
    <w:rsid w:val="000453FA"/>
    <w:rsid w:val="00063645"/>
    <w:rsid w:val="000749E1"/>
    <w:rsid w:val="0008206C"/>
    <w:rsid w:val="00087DE7"/>
    <w:rsid w:val="000A4EF7"/>
    <w:rsid w:val="000B4543"/>
    <w:rsid w:val="000C43F2"/>
    <w:rsid w:val="00100CE7"/>
    <w:rsid w:val="00121ED5"/>
    <w:rsid w:val="00126383"/>
    <w:rsid w:val="00134437"/>
    <w:rsid w:val="0015313A"/>
    <w:rsid w:val="00162FC0"/>
    <w:rsid w:val="001835A3"/>
    <w:rsid w:val="0018575E"/>
    <w:rsid w:val="00195F83"/>
    <w:rsid w:val="001A2015"/>
    <w:rsid w:val="001B435E"/>
    <w:rsid w:val="001B4EF4"/>
    <w:rsid w:val="001E4A50"/>
    <w:rsid w:val="001F437E"/>
    <w:rsid w:val="00204076"/>
    <w:rsid w:val="002101DF"/>
    <w:rsid w:val="00224689"/>
    <w:rsid w:val="0026276E"/>
    <w:rsid w:val="002647A5"/>
    <w:rsid w:val="0029478D"/>
    <w:rsid w:val="002F0B2A"/>
    <w:rsid w:val="003016AF"/>
    <w:rsid w:val="00313136"/>
    <w:rsid w:val="003403A4"/>
    <w:rsid w:val="00342403"/>
    <w:rsid w:val="003642AB"/>
    <w:rsid w:val="00383FA3"/>
    <w:rsid w:val="00393898"/>
    <w:rsid w:val="003D688D"/>
    <w:rsid w:val="003E2A31"/>
    <w:rsid w:val="004136C5"/>
    <w:rsid w:val="004320EB"/>
    <w:rsid w:val="004571F5"/>
    <w:rsid w:val="00472793"/>
    <w:rsid w:val="004954A3"/>
    <w:rsid w:val="00496E4A"/>
    <w:rsid w:val="004B216C"/>
    <w:rsid w:val="004B46E9"/>
    <w:rsid w:val="0050454D"/>
    <w:rsid w:val="0053111E"/>
    <w:rsid w:val="00537232"/>
    <w:rsid w:val="00562526"/>
    <w:rsid w:val="00580939"/>
    <w:rsid w:val="00581991"/>
    <w:rsid w:val="005B25BE"/>
    <w:rsid w:val="005D09DE"/>
    <w:rsid w:val="005D409F"/>
    <w:rsid w:val="005E350B"/>
    <w:rsid w:val="005F3E7C"/>
    <w:rsid w:val="006026F4"/>
    <w:rsid w:val="00631733"/>
    <w:rsid w:val="006348C1"/>
    <w:rsid w:val="00636C63"/>
    <w:rsid w:val="00643CD1"/>
    <w:rsid w:val="00643F80"/>
    <w:rsid w:val="00644FC3"/>
    <w:rsid w:val="006575E2"/>
    <w:rsid w:val="0068587E"/>
    <w:rsid w:val="00696278"/>
    <w:rsid w:val="006A4347"/>
    <w:rsid w:val="006B594D"/>
    <w:rsid w:val="006B62B2"/>
    <w:rsid w:val="006D1B85"/>
    <w:rsid w:val="007166F2"/>
    <w:rsid w:val="007205DD"/>
    <w:rsid w:val="00723D72"/>
    <w:rsid w:val="0074574F"/>
    <w:rsid w:val="00754F93"/>
    <w:rsid w:val="0076414B"/>
    <w:rsid w:val="00767E3D"/>
    <w:rsid w:val="00784D68"/>
    <w:rsid w:val="007912AB"/>
    <w:rsid w:val="007A755A"/>
    <w:rsid w:val="007B4764"/>
    <w:rsid w:val="007C0E3D"/>
    <w:rsid w:val="007C6850"/>
    <w:rsid w:val="007F233C"/>
    <w:rsid w:val="00807491"/>
    <w:rsid w:val="00817B3F"/>
    <w:rsid w:val="00827C41"/>
    <w:rsid w:val="00837170"/>
    <w:rsid w:val="00845101"/>
    <w:rsid w:val="0085513C"/>
    <w:rsid w:val="008805C1"/>
    <w:rsid w:val="008947DF"/>
    <w:rsid w:val="0089738A"/>
    <w:rsid w:val="008A32C5"/>
    <w:rsid w:val="008B61E4"/>
    <w:rsid w:val="00901B8A"/>
    <w:rsid w:val="00910BB5"/>
    <w:rsid w:val="00910EAB"/>
    <w:rsid w:val="00912672"/>
    <w:rsid w:val="009159C1"/>
    <w:rsid w:val="0097080F"/>
    <w:rsid w:val="00972E03"/>
    <w:rsid w:val="009B6C7F"/>
    <w:rsid w:val="009E4E08"/>
    <w:rsid w:val="009E71B4"/>
    <w:rsid w:val="009F5946"/>
    <w:rsid w:val="00A063B3"/>
    <w:rsid w:val="00A22D4E"/>
    <w:rsid w:val="00A23023"/>
    <w:rsid w:val="00A66B3A"/>
    <w:rsid w:val="00A7190C"/>
    <w:rsid w:val="00A8554C"/>
    <w:rsid w:val="00A92150"/>
    <w:rsid w:val="00AB6283"/>
    <w:rsid w:val="00AC1ABB"/>
    <w:rsid w:val="00AD41E3"/>
    <w:rsid w:val="00AD6624"/>
    <w:rsid w:val="00AE241B"/>
    <w:rsid w:val="00AE69D1"/>
    <w:rsid w:val="00AF3724"/>
    <w:rsid w:val="00B00943"/>
    <w:rsid w:val="00B377A3"/>
    <w:rsid w:val="00B4294D"/>
    <w:rsid w:val="00B5424B"/>
    <w:rsid w:val="00B66951"/>
    <w:rsid w:val="00B66A82"/>
    <w:rsid w:val="00B70B3A"/>
    <w:rsid w:val="00B824D3"/>
    <w:rsid w:val="00B84C09"/>
    <w:rsid w:val="00BA2B50"/>
    <w:rsid w:val="00BD453B"/>
    <w:rsid w:val="00BE183D"/>
    <w:rsid w:val="00BE7509"/>
    <w:rsid w:val="00C11B87"/>
    <w:rsid w:val="00C1403A"/>
    <w:rsid w:val="00C15923"/>
    <w:rsid w:val="00C23E76"/>
    <w:rsid w:val="00C27BC1"/>
    <w:rsid w:val="00C3142E"/>
    <w:rsid w:val="00C42A67"/>
    <w:rsid w:val="00C4393B"/>
    <w:rsid w:val="00C50D81"/>
    <w:rsid w:val="00C67350"/>
    <w:rsid w:val="00C72BFF"/>
    <w:rsid w:val="00C94C5B"/>
    <w:rsid w:val="00C97D92"/>
    <w:rsid w:val="00CA29CC"/>
    <w:rsid w:val="00CA7F54"/>
    <w:rsid w:val="00CC338F"/>
    <w:rsid w:val="00CC7025"/>
    <w:rsid w:val="00D04A3F"/>
    <w:rsid w:val="00D1356D"/>
    <w:rsid w:val="00D141A3"/>
    <w:rsid w:val="00D2490C"/>
    <w:rsid w:val="00D33739"/>
    <w:rsid w:val="00D3722C"/>
    <w:rsid w:val="00D57D2D"/>
    <w:rsid w:val="00D754DA"/>
    <w:rsid w:val="00DB2F7A"/>
    <w:rsid w:val="00DC401C"/>
    <w:rsid w:val="00DC779D"/>
    <w:rsid w:val="00DE0FFB"/>
    <w:rsid w:val="00DE3AC2"/>
    <w:rsid w:val="00E02313"/>
    <w:rsid w:val="00E02A32"/>
    <w:rsid w:val="00E1536B"/>
    <w:rsid w:val="00E31636"/>
    <w:rsid w:val="00E32794"/>
    <w:rsid w:val="00E33688"/>
    <w:rsid w:val="00E44B6F"/>
    <w:rsid w:val="00EA0228"/>
    <w:rsid w:val="00EA36EA"/>
    <w:rsid w:val="00EB2B28"/>
    <w:rsid w:val="00EC043D"/>
    <w:rsid w:val="00EC4933"/>
    <w:rsid w:val="00EC5CE9"/>
    <w:rsid w:val="00ED51EB"/>
    <w:rsid w:val="00EF3107"/>
    <w:rsid w:val="00F05F56"/>
    <w:rsid w:val="00F071B1"/>
    <w:rsid w:val="00F103B0"/>
    <w:rsid w:val="00F27E5E"/>
    <w:rsid w:val="00F37193"/>
    <w:rsid w:val="00F7312C"/>
    <w:rsid w:val="00F73F0F"/>
    <w:rsid w:val="00F76108"/>
    <w:rsid w:val="00F97F04"/>
    <w:rsid w:val="00FA6575"/>
    <w:rsid w:val="00FC34F5"/>
    <w:rsid w:val="00FD1F72"/>
    <w:rsid w:val="00FD4E55"/>
    <w:rsid w:val="00FD656B"/>
    <w:rsid w:val="00FD6B6B"/>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
    <w:name w:val="Unresolved Mention"/>
    <w:basedOn w:val="DefaultParagraphFont"/>
    <w:uiPriority w:val="99"/>
    <w:semiHidden/>
    <w:unhideWhenUsed/>
    <w:rsid w:val="00034DF0"/>
    <w:rPr>
      <w:color w:val="605E5C"/>
      <w:shd w:val="clear" w:color="auto" w:fill="E1DFDD"/>
    </w:rPr>
  </w:style>
  <w:style w:type="paragraph" w:customStyle="1" w:styleId="xmsonormal">
    <w:name w:val="x_msonormal"/>
    <w:basedOn w:val="Normal"/>
    <w:rsid w:val="00393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3898"/>
    <w:pPr>
      <w:spacing w:after="0" w:line="240" w:lineRule="auto"/>
    </w:pPr>
  </w:style>
  <w:style w:type="character" w:styleId="FollowedHyperlink">
    <w:name w:val="FollowedHyperlink"/>
    <w:basedOn w:val="DefaultParagraphFont"/>
    <w:uiPriority w:val="99"/>
    <w:semiHidden/>
    <w:unhideWhenUsed/>
    <w:rsid w:val="008805C1"/>
    <w:rPr>
      <w:color w:val="954F72" w:themeColor="followedHyperlink"/>
      <w:u w:val="single"/>
    </w:rPr>
  </w:style>
  <w:style w:type="character" w:styleId="Emphasis">
    <w:name w:val="Emphasis"/>
    <w:basedOn w:val="DefaultParagraphFont"/>
    <w:uiPriority w:val="20"/>
    <w:qFormat/>
    <w:rsid w:val="00602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0726">
      <w:bodyDiv w:val="1"/>
      <w:marLeft w:val="0"/>
      <w:marRight w:val="0"/>
      <w:marTop w:val="0"/>
      <w:marBottom w:val="0"/>
      <w:divBdr>
        <w:top w:val="none" w:sz="0" w:space="0" w:color="auto"/>
        <w:left w:val="none" w:sz="0" w:space="0" w:color="auto"/>
        <w:bottom w:val="none" w:sz="0" w:space="0" w:color="auto"/>
        <w:right w:val="none" w:sz="0" w:space="0" w:color="auto"/>
      </w:divBdr>
    </w:div>
    <w:div w:id="603148243">
      <w:bodyDiv w:val="1"/>
      <w:marLeft w:val="0"/>
      <w:marRight w:val="0"/>
      <w:marTop w:val="0"/>
      <w:marBottom w:val="0"/>
      <w:divBdr>
        <w:top w:val="none" w:sz="0" w:space="0" w:color="auto"/>
        <w:left w:val="none" w:sz="0" w:space="0" w:color="auto"/>
        <w:bottom w:val="none" w:sz="0" w:space="0" w:color="auto"/>
        <w:right w:val="none" w:sz="0" w:space="0" w:color="auto"/>
      </w:divBdr>
    </w:div>
    <w:div w:id="674696091">
      <w:bodyDiv w:val="1"/>
      <w:marLeft w:val="0"/>
      <w:marRight w:val="0"/>
      <w:marTop w:val="0"/>
      <w:marBottom w:val="0"/>
      <w:divBdr>
        <w:top w:val="none" w:sz="0" w:space="0" w:color="auto"/>
        <w:left w:val="none" w:sz="0" w:space="0" w:color="auto"/>
        <w:bottom w:val="none" w:sz="0" w:space="0" w:color="auto"/>
        <w:right w:val="none" w:sz="0" w:space="0" w:color="auto"/>
      </w:divBdr>
    </w:div>
    <w:div w:id="1340810345">
      <w:bodyDiv w:val="1"/>
      <w:marLeft w:val="0"/>
      <w:marRight w:val="0"/>
      <w:marTop w:val="0"/>
      <w:marBottom w:val="0"/>
      <w:divBdr>
        <w:top w:val="none" w:sz="0" w:space="0" w:color="auto"/>
        <w:left w:val="none" w:sz="0" w:space="0" w:color="auto"/>
        <w:bottom w:val="none" w:sz="0" w:space="0" w:color="auto"/>
        <w:right w:val="none" w:sz="0" w:space="0" w:color="auto"/>
      </w:divBdr>
    </w:div>
    <w:div w:id="1546138677">
      <w:bodyDiv w:val="1"/>
      <w:marLeft w:val="0"/>
      <w:marRight w:val="0"/>
      <w:marTop w:val="0"/>
      <w:marBottom w:val="0"/>
      <w:divBdr>
        <w:top w:val="none" w:sz="0" w:space="0" w:color="auto"/>
        <w:left w:val="none" w:sz="0" w:space="0" w:color="auto"/>
        <w:bottom w:val="none" w:sz="0" w:space="0" w:color="auto"/>
        <w:right w:val="none" w:sz="0" w:space="0" w:color="auto"/>
      </w:divBdr>
    </w:div>
    <w:div w:id="1795900121">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iterosemaths.com/homelearning/year-5/" TargetMode="External"/><Relationship Id="rId18" Type="http://schemas.openxmlformats.org/officeDocument/2006/relationships/hyperlink" Target="https://www.bbc.co.uk/bitesize/articles/zbkwqp3" TargetMode="External"/><Relationship Id="rId26" Type="http://schemas.openxmlformats.org/officeDocument/2006/relationships/hyperlink" Target="https://whiterosemaths.com/homelearning/" TargetMode="External"/><Relationship Id="rId3" Type="http://schemas.openxmlformats.org/officeDocument/2006/relationships/styles" Target="styles.xml"/><Relationship Id="rId21" Type="http://schemas.openxmlformats.org/officeDocument/2006/relationships/hyperlink" Target="https://www.bbc.co.uk/teach/ten-pieces/watch-this-do-this-weekly-activities/zjy3382" TargetMode="External"/><Relationship Id="rId7" Type="http://schemas.openxmlformats.org/officeDocument/2006/relationships/endnotes" Target="endnotes.xml"/><Relationship Id="rId12" Type="http://schemas.openxmlformats.org/officeDocument/2006/relationships/hyperlink" Target="mailto:year5@lea-pri.herts.sch.uk" TargetMode="External"/><Relationship Id="rId17" Type="http://schemas.openxmlformats.org/officeDocument/2006/relationships/hyperlink" Target="https://www.youtube.com/watch?v=IgSnrRjOG7Q" TargetMode="External"/><Relationship Id="rId25" Type="http://schemas.openxmlformats.org/officeDocument/2006/relationships/hyperlink" Target="https://readingeggspress.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meo.com/113868429" TargetMode="External"/><Relationship Id="rId20" Type="http://schemas.openxmlformats.org/officeDocument/2006/relationships/image" Target="media/image5.jpg"/><Relationship Id="rId29" Type="http://schemas.openxmlformats.org/officeDocument/2006/relationships/hyperlink" Target="https://app.fitterfuture.com/student/auth/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year5@lea-pri.herts.sch.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bpfiP7hn7YM" TargetMode="External"/><Relationship Id="rId23" Type="http://schemas.openxmlformats.org/officeDocument/2006/relationships/hyperlink" Target="https://www.britishlegion.org.uk/get-involved/remembrance/teaching-remembrance" TargetMode="External"/><Relationship Id="rId28" Type="http://schemas.openxmlformats.org/officeDocument/2006/relationships/hyperlink" Target="https://ec1.educationcity.com" TargetMode="External"/><Relationship Id="rId10" Type="http://schemas.openxmlformats.org/officeDocument/2006/relationships/image" Target="media/image3.jpeg"/><Relationship Id="rId19" Type="http://schemas.openxmlformats.org/officeDocument/2006/relationships/hyperlink" Target="https://www.valuesmoneyandme.co.uk/teachers/i-want-it-ks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national.academy/online-classroom/year-5/maths" TargetMode="External"/><Relationship Id="rId22" Type="http://schemas.openxmlformats.org/officeDocument/2006/relationships/hyperlink" Target="https://www.bbc.co.uk/teach/class-clips-video/history-ks2-ve-day/z7xtmfr" TargetMode="External"/><Relationship Id="rId27" Type="http://schemas.openxmlformats.org/officeDocument/2006/relationships/hyperlink" Target="https://play.ttrockstars.com" TargetMode="External"/><Relationship Id="rId30" Type="http://schemas.openxmlformats.org/officeDocument/2006/relationships/hyperlink" Target="https://www.letterjo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66CA-0992-4168-A75C-7292081F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Deputy</cp:lastModifiedBy>
  <cp:revision>4</cp:revision>
  <dcterms:created xsi:type="dcterms:W3CDTF">2020-05-06T22:56:00Z</dcterms:created>
  <dcterms:modified xsi:type="dcterms:W3CDTF">2020-05-07T00:24:00Z</dcterms:modified>
</cp:coreProperties>
</file>